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AB" w:rsidRPr="00E975AB" w:rsidRDefault="00E975AB" w:rsidP="00E975AB">
      <w:pPr>
        <w:shd w:val="clear" w:color="auto" w:fill="FFFFFF"/>
        <w:jc w:val="right"/>
        <w:rPr>
          <w:color w:val="000000"/>
          <w:spacing w:val="-7"/>
          <w:sz w:val="24"/>
          <w:szCs w:val="24"/>
        </w:rPr>
      </w:pPr>
      <w:r w:rsidRPr="00E975AB">
        <w:rPr>
          <w:color w:val="000000"/>
          <w:spacing w:val="-7"/>
          <w:sz w:val="24"/>
          <w:szCs w:val="24"/>
        </w:rPr>
        <w:t>Приложение № 5</w:t>
      </w:r>
    </w:p>
    <w:p w:rsidR="00E975AB" w:rsidRPr="00E975AB" w:rsidRDefault="00E975AB" w:rsidP="00E975AB">
      <w:pPr>
        <w:shd w:val="clear" w:color="auto" w:fill="FFFFFF"/>
        <w:jc w:val="right"/>
        <w:rPr>
          <w:color w:val="000000"/>
          <w:spacing w:val="-7"/>
          <w:sz w:val="24"/>
          <w:szCs w:val="24"/>
        </w:rPr>
      </w:pPr>
      <w:r w:rsidRPr="00E975AB">
        <w:rPr>
          <w:color w:val="000000"/>
          <w:spacing w:val="-7"/>
          <w:sz w:val="24"/>
          <w:szCs w:val="24"/>
        </w:rPr>
        <w:t>к конкурсной документации</w:t>
      </w:r>
    </w:p>
    <w:p w:rsidR="00E975AB" w:rsidRPr="00E867AF" w:rsidRDefault="00E975AB" w:rsidP="00DB5A38">
      <w:pPr>
        <w:shd w:val="clear" w:color="auto" w:fill="FFFFFF"/>
        <w:jc w:val="center"/>
        <w:rPr>
          <w:color w:val="000000"/>
          <w:spacing w:val="-7"/>
          <w:sz w:val="24"/>
          <w:szCs w:val="24"/>
        </w:rPr>
      </w:pPr>
    </w:p>
    <w:p w:rsidR="00DB5A38" w:rsidRPr="005A4F74" w:rsidRDefault="005A4F74" w:rsidP="00DB5A38">
      <w:pPr>
        <w:shd w:val="clear" w:color="auto" w:fill="FFFFFF"/>
        <w:jc w:val="center"/>
        <w:rPr>
          <w:b/>
          <w:sz w:val="24"/>
          <w:szCs w:val="24"/>
        </w:rPr>
      </w:pPr>
      <w:r w:rsidRPr="005A4F74">
        <w:rPr>
          <w:b/>
          <w:color w:val="000000"/>
          <w:spacing w:val="-7"/>
          <w:sz w:val="24"/>
          <w:szCs w:val="24"/>
        </w:rPr>
        <w:t>ОПИСЬ ДОКУМЕНТОВ</w:t>
      </w:r>
    </w:p>
    <w:p w:rsidR="00E867AF" w:rsidRDefault="00DB5A38" w:rsidP="00E867AF">
      <w:pPr>
        <w:shd w:val="clear" w:color="auto" w:fill="FFFFFF"/>
        <w:ind w:right="518"/>
        <w:jc w:val="center"/>
        <w:rPr>
          <w:b/>
          <w:color w:val="000000"/>
          <w:sz w:val="24"/>
          <w:szCs w:val="24"/>
        </w:rPr>
      </w:pPr>
      <w:r w:rsidRPr="005A4F74">
        <w:rPr>
          <w:b/>
          <w:color w:val="000000"/>
          <w:spacing w:val="-1"/>
          <w:sz w:val="24"/>
          <w:szCs w:val="24"/>
        </w:rPr>
        <w:t xml:space="preserve">представляемых для участия в предварительном отборе конкурса на </w:t>
      </w:r>
      <w:r w:rsidRPr="005A4F74">
        <w:rPr>
          <w:b/>
          <w:color w:val="000000"/>
          <w:sz w:val="24"/>
          <w:szCs w:val="24"/>
        </w:rPr>
        <w:t>право заключения концессионн</w:t>
      </w:r>
      <w:r w:rsidR="00E867AF">
        <w:rPr>
          <w:b/>
          <w:color w:val="000000"/>
          <w:sz w:val="24"/>
          <w:szCs w:val="24"/>
        </w:rPr>
        <w:t>ого</w:t>
      </w:r>
      <w:r w:rsidR="005A4F74" w:rsidRPr="005A4F74">
        <w:rPr>
          <w:b/>
          <w:color w:val="000000"/>
          <w:sz w:val="24"/>
          <w:szCs w:val="24"/>
        </w:rPr>
        <w:t xml:space="preserve"> соглашений</w:t>
      </w:r>
      <w:r w:rsidRPr="005A4F74">
        <w:rPr>
          <w:b/>
          <w:color w:val="000000"/>
          <w:sz w:val="24"/>
          <w:szCs w:val="24"/>
        </w:rPr>
        <w:t xml:space="preserve"> в отношении объектов</w:t>
      </w:r>
      <w:r w:rsidR="00E867AF">
        <w:rPr>
          <w:b/>
          <w:color w:val="000000"/>
          <w:sz w:val="24"/>
          <w:szCs w:val="24"/>
        </w:rPr>
        <w:t xml:space="preserve"> теплоснабжения</w:t>
      </w:r>
      <w:r w:rsidR="005A4F74" w:rsidRPr="005A4F74">
        <w:rPr>
          <w:b/>
          <w:color w:val="000000"/>
          <w:sz w:val="24"/>
          <w:szCs w:val="24"/>
        </w:rPr>
        <w:t xml:space="preserve">, </w:t>
      </w:r>
      <w:r w:rsidR="008C6ACA">
        <w:rPr>
          <w:b/>
          <w:color w:val="000000"/>
          <w:sz w:val="24"/>
          <w:szCs w:val="24"/>
        </w:rPr>
        <w:t>находящихся в собственности поселка Хомутовка Хомутовского</w:t>
      </w:r>
      <w:r w:rsidR="00E867AF">
        <w:rPr>
          <w:b/>
          <w:color w:val="000000"/>
          <w:sz w:val="24"/>
          <w:szCs w:val="24"/>
        </w:rPr>
        <w:t xml:space="preserve"> района</w:t>
      </w:r>
    </w:p>
    <w:p w:rsidR="00DB5A38" w:rsidRPr="005A4F74" w:rsidRDefault="002416BA" w:rsidP="00E867AF">
      <w:pPr>
        <w:shd w:val="clear" w:color="auto" w:fill="FFFFFF"/>
        <w:ind w:right="518"/>
        <w:jc w:val="center"/>
        <w:rPr>
          <w:b/>
          <w:color w:val="000000"/>
          <w:sz w:val="24"/>
          <w:szCs w:val="24"/>
        </w:rPr>
      </w:pPr>
      <w:r>
        <w:rPr>
          <w:b/>
          <w:color w:val="000000"/>
          <w:sz w:val="24"/>
          <w:szCs w:val="24"/>
        </w:rPr>
        <w:t>Курской области</w:t>
      </w:r>
    </w:p>
    <w:p w:rsidR="00DB5A38" w:rsidRPr="005A4F74" w:rsidRDefault="00DB5A38" w:rsidP="00DB5A38">
      <w:pPr>
        <w:shd w:val="clear" w:color="auto" w:fill="FFFFFF"/>
        <w:ind w:right="16" w:firstLine="754"/>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6325"/>
        <w:gridCol w:w="2713"/>
      </w:tblGrid>
      <w:tr w:rsidR="00DB5A38" w:rsidRPr="005A4F74" w:rsidTr="009135D7">
        <w:tc>
          <w:tcPr>
            <w:tcW w:w="1094" w:type="dxa"/>
          </w:tcPr>
          <w:p w:rsidR="00DB5A38" w:rsidRPr="005A4F74" w:rsidRDefault="00DB5A38" w:rsidP="009135D7">
            <w:pPr>
              <w:shd w:val="clear" w:color="auto" w:fill="FFFFFF"/>
              <w:ind w:left="53" w:right="38"/>
            </w:pPr>
            <w:r w:rsidRPr="005A4F74">
              <w:rPr>
                <w:color w:val="000000"/>
              </w:rPr>
              <w:t xml:space="preserve">№ </w:t>
            </w:r>
            <w:r w:rsidRPr="005A4F74">
              <w:rPr>
                <w:color w:val="000000"/>
                <w:spacing w:val="-11"/>
              </w:rPr>
              <w:t>п/п</w:t>
            </w:r>
          </w:p>
        </w:tc>
        <w:tc>
          <w:tcPr>
            <w:tcW w:w="6325" w:type="dxa"/>
          </w:tcPr>
          <w:p w:rsidR="00DB5A38" w:rsidRPr="005A4F74" w:rsidRDefault="00DB5A38" w:rsidP="009135D7">
            <w:pPr>
              <w:shd w:val="clear" w:color="auto" w:fill="FFFFFF"/>
              <w:ind w:left="141"/>
            </w:pPr>
            <w:r w:rsidRPr="005A4F74">
              <w:rPr>
                <w:color w:val="000000"/>
                <w:spacing w:val="-5"/>
              </w:rPr>
              <w:t>Наименование</w:t>
            </w:r>
          </w:p>
        </w:tc>
        <w:tc>
          <w:tcPr>
            <w:tcW w:w="2713" w:type="dxa"/>
          </w:tcPr>
          <w:p w:rsidR="00DB5A38" w:rsidRPr="005A4F74" w:rsidRDefault="00DB5A38" w:rsidP="009135D7">
            <w:pPr>
              <w:shd w:val="clear" w:color="auto" w:fill="FFFFFF"/>
            </w:pPr>
            <w:r w:rsidRPr="005A4F74">
              <w:rPr>
                <w:color w:val="000000"/>
                <w:spacing w:val="-4"/>
              </w:rPr>
              <w:t xml:space="preserve">Количество </w:t>
            </w:r>
            <w:r w:rsidRPr="005A4F74">
              <w:rPr>
                <w:color w:val="000000"/>
                <w:spacing w:val="-5"/>
              </w:rPr>
              <w:t>страниц</w:t>
            </w:r>
          </w:p>
        </w:tc>
      </w:tr>
      <w:tr w:rsidR="00DB5A38" w:rsidRPr="005A4F74" w:rsidTr="009135D7">
        <w:tc>
          <w:tcPr>
            <w:tcW w:w="1094" w:type="dxa"/>
            <w:vAlign w:val="center"/>
          </w:tcPr>
          <w:p w:rsidR="00DB5A38" w:rsidRPr="005A4F74" w:rsidRDefault="00DB5A38" w:rsidP="005A4F74">
            <w:pPr>
              <w:pStyle w:val="a6"/>
              <w:numPr>
                <w:ilvl w:val="0"/>
                <w:numId w:val="5"/>
              </w:numPr>
              <w:ind w:right="845"/>
              <w:jc w:val="center"/>
            </w:pPr>
          </w:p>
        </w:tc>
        <w:tc>
          <w:tcPr>
            <w:tcW w:w="6325" w:type="dxa"/>
            <w:vAlign w:val="center"/>
          </w:tcPr>
          <w:p w:rsidR="00DB5A38" w:rsidRPr="005A4F74" w:rsidRDefault="00DB5A38" w:rsidP="008C6ACA">
            <w:pPr>
              <w:ind w:right="-73"/>
              <w:jc w:val="both"/>
            </w:pPr>
            <w:r w:rsidRPr="005A4F74">
              <w:rPr>
                <w:color w:val="000000"/>
                <w:spacing w:val="-6"/>
              </w:rPr>
              <w:t xml:space="preserve">Заверенная заявителем конкурса Заявка на участие в </w:t>
            </w:r>
            <w:r w:rsidRPr="005A4F74">
              <w:rPr>
                <w:color w:val="000000"/>
                <w:spacing w:val="-4"/>
              </w:rPr>
              <w:t>конкурсе в двух экземплярах (оригинал и копия)</w:t>
            </w:r>
            <w:r w:rsidR="005A4F74" w:rsidRPr="005A4F74">
              <w:rPr>
                <w:color w:val="000000"/>
                <w:spacing w:val="-4"/>
              </w:rPr>
              <w:t>.</w:t>
            </w:r>
          </w:p>
        </w:tc>
        <w:tc>
          <w:tcPr>
            <w:tcW w:w="2713" w:type="dxa"/>
            <w:vAlign w:val="center"/>
          </w:tcPr>
          <w:p w:rsidR="00DB5A38" w:rsidRPr="005A4F74" w:rsidRDefault="00DB5A38" w:rsidP="005A4F74">
            <w:pPr>
              <w:ind w:right="845"/>
              <w:jc w:val="center"/>
            </w:pPr>
          </w:p>
        </w:tc>
      </w:tr>
      <w:tr w:rsidR="00DB5A38" w:rsidRPr="005A4F74" w:rsidTr="009135D7">
        <w:tc>
          <w:tcPr>
            <w:tcW w:w="1094" w:type="dxa"/>
          </w:tcPr>
          <w:p w:rsidR="00DB5A38" w:rsidRPr="005A4F74" w:rsidRDefault="00DB5A38" w:rsidP="005A4F74">
            <w:pPr>
              <w:pStyle w:val="a6"/>
              <w:numPr>
                <w:ilvl w:val="0"/>
                <w:numId w:val="5"/>
              </w:numPr>
              <w:ind w:right="845"/>
            </w:pPr>
          </w:p>
        </w:tc>
        <w:tc>
          <w:tcPr>
            <w:tcW w:w="6325" w:type="dxa"/>
          </w:tcPr>
          <w:p w:rsidR="00DB5A38" w:rsidRPr="00B00D70" w:rsidRDefault="00B00D70" w:rsidP="009135D7">
            <w:pPr>
              <w:ind w:right="-73"/>
              <w:jc w:val="both"/>
              <w:rPr>
                <w:color w:val="000000"/>
                <w:spacing w:val="-6"/>
                <w:highlight w:val="yellow"/>
              </w:rPr>
            </w:pPr>
            <w:r>
              <w:t>В</w:t>
            </w:r>
            <w:r w:rsidR="00715D39">
              <w:t>ыписка</w:t>
            </w:r>
            <w:r w:rsidRPr="00B00D70">
              <w:t xml:space="preserve"> из единого государственного реестра юридических лиц или заверенную заявителем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r>
              <w:t>.</w:t>
            </w:r>
          </w:p>
        </w:tc>
        <w:tc>
          <w:tcPr>
            <w:tcW w:w="2713" w:type="dxa"/>
          </w:tcPr>
          <w:p w:rsidR="00DB5A38" w:rsidRPr="005A4F74" w:rsidRDefault="00DB5A38" w:rsidP="005A4F74">
            <w:pPr>
              <w:ind w:right="845"/>
              <w:jc w:val="center"/>
            </w:pPr>
          </w:p>
        </w:tc>
      </w:tr>
      <w:tr w:rsidR="00DB5A38" w:rsidRPr="005A4F74" w:rsidTr="009135D7">
        <w:tc>
          <w:tcPr>
            <w:tcW w:w="1094" w:type="dxa"/>
          </w:tcPr>
          <w:p w:rsidR="00DB5A38" w:rsidRPr="005A4F74" w:rsidRDefault="00DB5A38" w:rsidP="005A4F74">
            <w:pPr>
              <w:pStyle w:val="a6"/>
              <w:numPr>
                <w:ilvl w:val="0"/>
                <w:numId w:val="5"/>
              </w:numPr>
              <w:ind w:right="845"/>
            </w:pPr>
          </w:p>
        </w:tc>
        <w:tc>
          <w:tcPr>
            <w:tcW w:w="6325" w:type="dxa"/>
          </w:tcPr>
          <w:p w:rsidR="00DB5A38" w:rsidRPr="005A4F74" w:rsidRDefault="00DB5A38" w:rsidP="008C6ACA">
            <w:pPr>
              <w:ind w:right="-73"/>
              <w:jc w:val="both"/>
              <w:rPr>
                <w:color w:val="000000"/>
                <w:spacing w:val="-6"/>
              </w:rPr>
            </w:pPr>
            <w:r w:rsidRPr="005A4F74">
              <w:rPr>
                <w:color w:val="000000"/>
                <w:spacing w:val="-6"/>
              </w:rPr>
              <w:t xml:space="preserve">Документ, подтверждающий полномочия лица на осуществление </w:t>
            </w:r>
            <w:r w:rsidRPr="005A4F74">
              <w:rPr>
                <w:color w:val="000000"/>
                <w:spacing w:val="-4"/>
              </w:rPr>
              <w:t>действий от имени участника конкурса</w:t>
            </w:r>
            <w:r w:rsidR="005A4F74" w:rsidRPr="005A4F74">
              <w:rPr>
                <w:color w:val="000000"/>
                <w:spacing w:val="-4"/>
              </w:rPr>
              <w:t>.</w:t>
            </w:r>
          </w:p>
        </w:tc>
        <w:tc>
          <w:tcPr>
            <w:tcW w:w="2713" w:type="dxa"/>
          </w:tcPr>
          <w:p w:rsidR="00DB5A38" w:rsidRPr="005A4F74" w:rsidRDefault="00DB5A38" w:rsidP="005A4F74">
            <w:pPr>
              <w:ind w:right="845"/>
              <w:jc w:val="center"/>
            </w:pPr>
          </w:p>
        </w:tc>
      </w:tr>
      <w:tr w:rsidR="00DB5A38" w:rsidRPr="005A4F74" w:rsidTr="009135D7">
        <w:tc>
          <w:tcPr>
            <w:tcW w:w="1094" w:type="dxa"/>
          </w:tcPr>
          <w:p w:rsidR="00DB5A38" w:rsidRPr="005A4F74" w:rsidRDefault="00DB5A38" w:rsidP="005A4F74">
            <w:pPr>
              <w:pStyle w:val="a6"/>
              <w:numPr>
                <w:ilvl w:val="0"/>
                <w:numId w:val="5"/>
              </w:numPr>
              <w:ind w:right="845"/>
            </w:pPr>
          </w:p>
        </w:tc>
        <w:tc>
          <w:tcPr>
            <w:tcW w:w="6325" w:type="dxa"/>
          </w:tcPr>
          <w:p w:rsidR="00DB5A38" w:rsidRPr="005A4F74" w:rsidRDefault="00DB5A38" w:rsidP="008C6ACA">
            <w:pPr>
              <w:ind w:right="-73"/>
              <w:jc w:val="both"/>
              <w:rPr>
                <w:color w:val="000000"/>
                <w:spacing w:val="-4"/>
              </w:rPr>
            </w:pPr>
            <w:r w:rsidRPr="005A4F74">
              <w:rPr>
                <w:color w:val="000000"/>
                <w:spacing w:val="-5"/>
              </w:rPr>
              <w:t xml:space="preserve">Заверенные заявителем конкурса копии своих учредительных и регистрационных документов (устав юридического лица, </w:t>
            </w:r>
            <w:r w:rsidRPr="005A4F74">
              <w:rPr>
                <w:color w:val="000000"/>
                <w:spacing w:val="-4"/>
              </w:rPr>
              <w:t>учредительный договор с изменениями, свидетельство о государственной регистрации, с</w:t>
            </w:r>
            <w:r w:rsidR="005A4F74" w:rsidRPr="005A4F74">
              <w:rPr>
                <w:color w:val="000000"/>
                <w:spacing w:val="-4"/>
              </w:rPr>
              <w:t>видетельство о постановке на уче</w:t>
            </w:r>
            <w:r w:rsidRPr="005A4F74">
              <w:rPr>
                <w:color w:val="000000"/>
                <w:spacing w:val="-4"/>
              </w:rPr>
              <w:t xml:space="preserve">т в </w:t>
            </w:r>
            <w:r w:rsidRPr="005A4F74">
              <w:rPr>
                <w:color w:val="000000"/>
                <w:spacing w:val="-5"/>
              </w:rPr>
              <w:t>налоговых органах, свидетельство о внесении записи в ЕГРЮЛ)</w:t>
            </w:r>
            <w:r w:rsidR="005A4F74" w:rsidRPr="005A4F74">
              <w:rPr>
                <w:color w:val="000000"/>
                <w:spacing w:val="-5"/>
              </w:rPr>
              <w:t>.</w:t>
            </w:r>
          </w:p>
        </w:tc>
        <w:tc>
          <w:tcPr>
            <w:tcW w:w="2713" w:type="dxa"/>
          </w:tcPr>
          <w:p w:rsidR="00DB5A38" w:rsidRPr="005A4F74" w:rsidRDefault="00DB5A38" w:rsidP="005A4F74">
            <w:pPr>
              <w:ind w:right="845"/>
              <w:jc w:val="center"/>
            </w:pPr>
          </w:p>
        </w:tc>
      </w:tr>
      <w:tr w:rsidR="00DB5A38" w:rsidRPr="005A4F74" w:rsidTr="009135D7">
        <w:tc>
          <w:tcPr>
            <w:tcW w:w="1094" w:type="dxa"/>
          </w:tcPr>
          <w:p w:rsidR="00DB5A38" w:rsidRPr="005A4F74" w:rsidRDefault="00DB5A38" w:rsidP="005A4F74">
            <w:pPr>
              <w:pStyle w:val="a6"/>
              <w:numPr>
                <w:ilvl w:val="0"/>
                <w:numId w:val="5"/>
              </w:numPr>
              <w:ind w:right="845"/>
            </w:pPr>
          </w:p>
        </w:tc>
        <w:tc>
          <w:tcPr>
            <w:tcW w:w="6325" w:type="dxa"/>
          </w:tcPr>
          <w:p w:rsidR="00DB5A38" w:rsidRPr="005A4F74" w:rsidRDefault="005A4F74" w:rsidP="005A4F74">
            <w:pPr>
              <w:contextualSpacing/>
              <w:jc w:val="both"/>
            </w:pPr>
            <w:r w:rsidRPr="005A4F7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tc>
        <w:tc>
          <w:tcPr>
            <w:tcW w:w="2713" w:type="dxa"/>
          </w:tcPr>
          <w:p w:rsidR="00DB5A38" w:rsidRPr="005A4F74" w:rsidRDefault="00DB5A38" w:rsidP="005A4F74">
            <w:pPr>
              <w:ind w:right="845"/>
              <w:jc w:val="center"/>
            </w:pPr>
          </w:p>
        </w:tc>
      </w:tr>
      <w:tr w:rsidR="00DB5A38" w:rsidRPr="005A4F74" w:rsidTr="009135D7">
        <w:tc>
          <w:tcPr>
            <w:tcW w:w="1094" w:type="dxa"/>
          </w:tcPr>
          <w:p w:rsidR="00DB5A38" w:rsidRPr="005A4F74" w:rsidRDefault="00DB5A38" w:rsidP="005A4F74">
            <w:pPr>
              <w:pStyle w:val="a6"/>
              <w:numPr>
                <w:ilvl w:val="0"/>
                <w:numId w:val="5"/>
              </w:numPr>
              <w:ind w:right="845"/>
            </w:pPr>
          </w:p>
        </w:tc>
        <w:tc>
          <w:tcPr>
            <w:tcW w:w="6325" w:type="dxa"/>
          </w:tcPr>
          <w:p w:rsidR="00DB5A38" w:rsidRPr="000D2691" w:rsidRDefault="005A4F74" w:rsidP="000D2691">
            <w:pPr>
              <w:contextualSpacing/>
              <w:jc w:val="both"/>
              <w:rPr>
                <w:color w:val="000000"/>
              </w:rPr>
            </w:pPr>
            <w:r w:rsidRPr="005A4F74">
              <w:t xml:space="preserve">Заявление об отсутствии решения о ликвидации заявителя – юридического лица или о прекращении физическим лицом заявителем деятельности в качестве индивидуального предпринимателя, об отсутствии решения арбитражного суда о признании заявителя – юридического лица, индивидуального предпринимателя банкротом и об </w:t>
            </w:r>
            <w:r w:rsidR="008C6ACA">
              <w:t xml:space="preserve">открытии </w:t>
            </w:r>
            <w:r w:rsidRPr="005A4F74">
              <w:t>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D2691">
              <w:t>дминистративных правонарушениях.</w:t>
            </w:r>
            <w:bookmarkStart w:id="0" w:name="_GoBack"/>
            <w:bookmarkEnd w:id="0"/>
          </w:p>
        </w:tc>
        <w:tc>
          <w:tcPr>
            <w:tcW w:w="2713" w:type="dxa"/>
          </w:tcPr>
          <w:p w:rsidR="00DB5A38" w:rsidRPr="005A4F74" w:rsidRDefault="00DB5A38" w:rsidP="005A4F74">
            <w:pPr>
              <w:ind w:right="845"/>
              <w:jc w:val="center"/>
            </w:pPr>
          </w:p>
        </w:tc>
      </w:tr>
      <w:tr w:rsidR="005A4F74" w:rsidRPr="005A4F74" w:rsidTr="009135D7">
        <w:tc>
          <w:tcPr>
            <w:tcW w:w="1094" w:type="dxa"/>
          </w:tcPr>
          <w:p w:rsidR="005A4F74" w:rsidRPr="005A4F74" w:rsidRDefault="005A4F74" w:rsidP="005A4F74">
            <w:pPr>
              <w:pStyle w:val="a6"/>
              <w:numPr>
                <w:ilvl w:val="0"/>
                <w:numId w:val="5"/>
              </w:numPr>
              <w:ind w:right="845"/>
            </w:pPr>
          </w:p>
        </w:tc>
        <w:tc>
          <w:tcPr>
            <w:tcW w:w="6325" w:type="dxa"/>
          </w:tcPr>
          <w:p w:rsidR="005A4F74" w:rsidRPr="005A4F74" w:rsidRDefault="005A4F74" w:rsidP="005A4F74">
            <w:pPr>
              <w:contextualSpacing/>
              <w:jc w:val="both"/>
            </w:pPr>
            <w:r w:rsidRPr="005A4F74">
              <w:rPr>
                <w:color w:val="000000"/>
              </w:rPr>
              <w:t>Документы или копии документов, подтверждающие внесение задатка (платежное поручение, подтверждающее перечисление задатка).</w:t>
            </w:r>
          </w:p>
        </w:tc>
        <w:tc>
          <w:tcPr>
            <w:tcW w:w="2713" w:type="dxa"/>
          </w:tcPr>
          <w:p w:rsidR="005A4F74" w:rsidRPr="005A4F74" w:rsidRDefault="005A4F74" w:rsidP="005A4F74">
            <w:pPr>
              <w:ind w:right="845"/>
              <w:jc w:val="center"/>
            </w:pPr>
          </w:p>
        </w:tc>
      </w:tr>
      <w:tr w:rsidR="005A4F74" w:rsidRPr="005A4F74" w:rsidTr="009135D7">
        <w:tc>
          <w:tcPr>
            <w:tcW w:w="1094" w:type="dxa"/>
          </w:tcPr>
          <w:p w:rsidR="005A4F74" w:rsidRPr="005A4F74" w:rsidRDefault="005A4F74" w:rsidP="005A4F74">
            <w:pPr>
              <w:pStyle w:val="a6"/>
              <w:numPr>
                <w:ilvl w:val="0"/>
                <w:numId w:val="5"/>
              </w:numPr>
              <w:ind w:right="845"/>
            </w:pPr>
          </w:p>
        </w:tc>
        <w:tc>
          <w:tcPr>
            <w:tcW w:w="6325" w:type="dxa"/>
          </w:tcPr>
          <w:p w:rsidR="005A4F74" w:rsidRPr="005A4F74" w:rsidRDefault="005A4F74" w:rsidP="005A4F74">
            <w:pPr>
              <w:contextualSpacing/>
              <w:jc w:val="both"/>
            </w:pPr>
            <w:r w:rsidRPr="005A4F74">
              <w:t>Иные документы, предусмотренные конкурсной документацией.</w:t>
            </w:r>
          </w:p>
        </w:tc>
        <w:tc>
          <w:tcPr>
            <w:tcW w:w="2713" w:type="dxa"/>
          </w:tcPr>
          <w:p w:rsidR="005A4F74" w:rsidRPr="005A4F74" w:rsidRDefault="005A4F74" w:rsidP="005A4F74">
            <w:pPr>
              <w:ind w:right="845"/>
              <w:jc w:val="center"/>
            </w:pPr>
          </w:p>
        </w:tc>
      </w:tr>
    </w:tbl>
    <w:p w:rsidR="00DB5A38" w:rsidRPr="005A4F74" w:rsidRDefault="00DB5A38" w:rsidP="00DB5A38">
      <w:pPr>
        <w:shd w:val="clear" w:color="auto" w:fill="FFFFFF"/>
        <w:rPr>
          <w:color w:val="000000"/>
          <w:spacing w:val="-5"/>
        </w:rPr>
      </w:pPr>
    </w:p>
    <w:p w:rsidR="00DB5A38" w:rsidRPr="00236653" w:rsidRDefault="00DB5A38" w:rsidP="00DB5A38">
      <w:pPr>
        <w:shd w:val="clear" w:color="auto" w:fill="FFFFFF"/>
        <w:rPr>
          <w:color w:val="000000"/>
          <w:spacing w:val="-5"/>
          <w:sz w:val="24"/>
          <w:szCs w:val="24"/>
        </w:rPr>
      </w:pPr>
    </w:p>
    <w:p w:rsidR="00E807D8" w:rsidRDefault="00E807D8" w:rsidP="00DB5A38">
      <w:pPr>
        <w:shd w:val="clear" w:color="auto" w:fill="FFFFFF"/>
        <w:rPr>
          <w:color w:val="000000"/>
          <w:spacing w:val="-5"/>
          <w:sz w:val="24"/>
          <w:szCs w:val="24"/>
        </w:rPr>
      </w:pPr>
      <w:r>
        <w:rPr>
          <w:color w:val="000000"/>
          <w:spacing w:val="-5"/>
          <w:sz w:val="24"/>
          <w:szCs w:val="24"/>
        </w:rPr>
        <w:t>Участник конкурса:</w:t>
      </w:r>
    </w:p>
    <w:p w:rsidR="005A4F74" w:rsidRDefault="005A4F74" w:rsidP="00DB5A38">
      <w:pPr>
        <w:shd w:val="clear" w:color="auto" w:fill="FFFFFF"/>
        <w:rPr>
          <w:color w:val="000000"/>
          <w:spacing w:val="-5"/>
          <w:sz w:val="24"/>
          <w:szCs w:val="24"/>
        </w:rPr>
      </w:pPr>
    </w:p>
    <w:p w:rsidR="005A4F74" w:rsidRDefault="005A4F74" w:rsidP="00DB5A38">
      <w:pPr>
        <w:shd w:val="clear" w:color="auto" w:fill="FFFFFF"/>
        <w:rPr>
          <w:color w:val="000000"/>
          <w:spacing w:val="-5"/>
          <w:sz w:val="24"/>
          <w:szCs w:val="24"/>
        </w:rPr>
      </w:pPr>
      <w:r>
        <w:rPr>
          <w:color w:val="000000"/>
          <w:spacing w:val="-5"/>
          <w:sz w:val="24"/>
          <w:szCs w:val="24"/>
        </w:rPr>
        <w:t>Руководитель                                                                                                              / Ф.И.О.</w:t>
      </w:r>
    </w:p>
    <w:p w:rsidR="00DB5A38" w:rsidRDefault="005A4F74" w:rsidP="005A4F74">
      <w:pPr>
        <w:shd w:val="clear" w:color="auto" w:fill="FFFFFF"/>
        <w:ind w:hanging="10"/>
        <w:rPr>
          <w:color w:val="000000"/>
          <w:spacing w:val="-5"/>
          <w:sz w:val="24"/>
          <w:szCs w:val="24"/>
        </w:rPr>
      </w:pPr>
      <w:r>
        <w:rPr>
          <w:color w:val="000000"/>
          <w:spacing w:val="-5"/>
          <w:sz w:val="24"/>
          <w:szCs w:val="24"/>
        </w:rPr>
        <w:t xml:space="preserve">                                                                                                          </w:t>
      </w:r>
      <w:r w:rsidR="00DB5A38" w:rsidRPr="00236653">
        <w:rPr>
          <w:color w:val="000000"/>
          <w:spacing w:val="-5"/>
          <w:sz w:val="24"/>
          <w:szCs w:val="24"/>
        </w:rPr>
        <w:t>м.п.</w:t>
      </w:r>
    </w:p>
    <w:sectPr w:rsidR="00DB5A38" w:rsidSect="00E807D8">
      <w:pgSz w:w="11909" w:h="16834"/>
      <w:pgMar w:top="989" w:right="432" w:bottom="360" w:left="156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80" w:rsidRDefault="00E807D8">
      <w:r>
        <w:separator/>
      </w:r>
    </w:p>
  </w:endnote>
  <w:endnote w:type="continuationSeparator" w:id="0">
    <w:p w:rsidR="00414E80" w:rsidRDefault="00E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80" w:rsidRDefault="00E807D8">
      <w:r>
        <w:separator/>
      </w:r>
    </w:p>
  </w:footnote>
  <w:footnote w:type="continuationSeparator" w:id="0">
    <w:p w:rsidR="00414E80" w:rsidRDefault="00E8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0FCC7D4"/>
    <w:lvl w:ilvl="0">
      <w:numFmt w:val="bullet"/>
      <w:lvlText w:val="*"/>
      <w:lvlJc w:val="left"/>
    </w:lvl>
  </w:abstractNum>
  <w:abstractNum w:abstractNumId="1"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3" w15:restartNumberingAfterBreak="0">
    <w:nsid w:val="4BB060AA"/>
    <w:multiLevelType w:val="hybridMultilevel"/>
    <w:tmpl w:val="FB6CE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38"/>
    <w:rsid w:val="000D2691"/>
    <w:rsid w:val="002416BA"/>
    <w:rsid w:val="00407922"/>
    <w:rsid w:val="00414E80"/>
    <w:rsid w:val="0048748C"/>
    <w:rsid w:val="005A4F74"/>
    <w:rsid w:val="00663DC8"/>
    <w:rsid w:val="006D36D6"/>
    <w:rsid w:val="00701FD2"/>
    <w:rsid w:val="00715D39"/>
    <w:rsid w:val="00745A3F"/>
    <w:rsid w:val="007A3EF3"/>
    <w:rsid w:val="008C6ACA"/>
    <w:rsid w:val="00B00D70"/>
    <w:rsid w:val="00DB5A38"/>
    <w:rsid w:val="00E807D8"/>
    <w:rsid w:val="00E867AF"/>
    <w:rsid w:val="00E975AB"/>
    <w:rsid w:val="00EA2508"/>
    <w:rsid w:val="00FB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2A820-4A0B-47C9-98BC-1931A47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5A38"/>
    <w:pPr>
      <w:tabs>
        <w:tab w:val="center" w:pos="4677"/>
        <w:tab w:val="right" w:pos="9355"/>
      </w:tabs>
    </w:pPr>
  </w:style>
  <w:style w:type="character" w:customStyle="1" w:styleId="a4">
    <w:name w:val="Верхний колонтитул Знак"/>
    <w:basedOn w:val="a0"/>
    <w:link w:val="a3"/>
    <w:rsid w:val="00DB5A38"/>
    <w:rPr>
      <w:rFonts w:ascii="Times New Roman" w:eastAsia="Times New Roman" w:hAnsi="Times New Roman" w:cs="Times New Roman"/>
      <w:sz w:val="20"/>
      <w:szCs w:val="20"/>
      <w:lang w:eastAsia="ru-RU"/>
    </w:rPr>
  </w:style>
  <w:style w:type="character" w:styleId="a5">
    <w:name w:val="page number"/>
    <w:basedOn w:val="a0"/>
    <w:rsid w:val="00DB5A38"/>
  </w:style>
  <w:style w:type="paragraph" w:styleId="a6">
    <w:name w:val="List Paragraph"/>
    <w:basedOn w:val="a"/>
    <w:uiPriority w:val="34"/>
    <w:qFormat/>
    <w:rsid w:val="005A4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cp:lastModifiedBy>
  <cp:revision>18</cp:revision>
  <dcterms:created xsi:type="dcterms:W3CDTF">2015-01-23T14:15:00Z</dcterms:created>
  <dcterms:modified xsi:type="dcterms:W3CDTF">2016-06-09T14:33:00Z</dcterms:modified>
</cp:coreProperties>
</file>