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A4" w:rsidRPr="006D4D58" w:rsidRDefault="00A010A4" w:rsidP="00A010A4">
      <w:pPr>
        <w:jc w:val="center"/>
        <w:rPr>
          <w:b/>
          <w:sz w:val="28"/>
          <w:szCs w:val="28"/>
        </w:rPr>
      </w:pPr>
      <w:r w:rsidRPr="006D4D58">
        <w:rPr>
          <w:b/>
          <w:sz w:val="28"/>
          <w:szCs w:val="28"/>
        </w:rPr>
        <w:t>СОБРАНИЕ ДЕПУТАТОВ ПОСЕЛКА ХОМУТОВКА</w:t>
      </w:r>
    </w:p>
    <w:p w:rsidR="00A010A4" w:rsidRPr="006D4D58" w:rsidRDefault="00A010A4" w:rsidP="00A010A4">
      <w:pPr>
        <w:jc w:val="center"/>
        <w:rPr>
          <w:b/>
          <w:sz w:val="28"/>
          <w:szCs w:val="28"/>
        </w:rPr>
      </w:pPr>
      <w:r w:rsidRPr="006D4D58">
        <w:rPr>
          <w:b/>
          <w:sz w:val="28"/>
          <w:szCs w:val="28"/>
        </w:rPr>
        <w:t>ТРЕТЬЕГО СОЗЫВА</w:t>
      </w:r>
    </w:p>
    <w:p w:rsidR="00D03C14" w:rsidRPr="00D16ADB" w:rsidRDefault="00D03C14" w:rsidP="00D03C14">
      <w:pPr>
        <w:rPr>
          <w:b/>
          <w:bCs/>
        </w:rPr>
      </w:pPr>
    </w:p>
    <w:p w:rsidR="00D03C14" w:rsidRPr="00D16ADB" w:rsidRDefault="00D03C14" w:rsidP="00D03C14">
      <w:pPr>
        <w:jc w:val="center"/>
        <w:rPr>
          <w:b/>
          <w:bCs/>
        </w:rPr>
      </w:pP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>РЕШЕНИЕ</w:t>
      </w: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:rsidR="00A010A4" w:rsidRPr="0094135E" w:rsidRDefault="0094135E" w:rsidP="00A010A4">
      <w:pPr>
        <w:jc w:val="center"/>
        <w:rPr>
          <w:b/>
          <w:bCs/>
          <w:sz w:val="28"/>
          <w:szCs w:val="28"/>
        </w:rPr>
      </w:pPr>
      <w:r w:rsidRPr="0094135E">
        <w:rPr>
          <w:b/>
          <w:sz w:val="28"/>
          <w:szCs w:val="28"/>
        </w:rPr>
        <w:t>23 ноября 2021 г.   № 34/177</w:t>
      </w:r>
    </w:p>
    <w:p w:rsidR="00A010A4" w:rsidRPr="001F1F63" w:rsidRDefault="00A010A4" w:rsidP="00A010A4">
      <w:pPr>
        <w:rPr>
          <w:b/>
          <w:bCs/>
          <w:sz w:val="28"/>
          <w:szCs w:val="28"/>
        </w:rPr>
      </w:pPr>
    </w:p>
    <w:p w:rsidR="00A010A4" w:rsidRPr="001F1F63" w:rsidRDefault="00A010A4" w:rsidP="00A010A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A010A4" w:rsidRPr="00A45561" w:rsidRDefault="00A010A4" w:rsidP="00A010A4">
      <w:pPr>
        <w:jc w:val="center"/>
        <w:rPr>
          <w:sz w:val="28"/>
        </w:rPr>
      </w:pPr>
      <w:r w:rsidRPr="001F1F63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Pr="001F1F63">
        <w:rPr>
          <w:b/>
          <w:bCs/>
          <w:color w:val="000000"/>
        </w:rPr>
        <w:t xml:space="preserve"> </w:t>
      </w:r>
      <w:r w:rsidRPr="00A45561">
        <w:rPr>
          <w:b/>
          <w:bCs/>
          <w:color w:val="000000"/>
          <w:sz w:val="28"/>
        </w:rPr>
        <w:t>муниципального образования «поселок Хомутовка» Хомутовского района Курской области</w:t>
      </w:r>
    </w:p>
    <w:p w:rsidR="00A010A4" w:rsidRPr="001F1F63" w:rsidRDefault="00A010A4" w:rsidP="00A010A4">
      <w:pPr>
        <w:shd w:val="clear" w:color="auto" w:fill="FFFFFF"/>
        <w:ind w:firstLine="567"/>
        <w:rPr>
          <w:b/>
          <w:color w:val="000000"/>
        </w:rPr>
      </w:pPr>
    </w:p>
    <w:p w:rsidR="00A010A4" w:rsidRPr="001F1F63" w:rsidRDefault="00A010A4" w:rsidP="00A010A4">
      <w:pPr>
        <w:shd w:val="clear" w:color="auto" w:fill="FFFFFF"/>
        <w:ind w:firstLine="567"/>
        <w:rPr>
          <w:b/>
          <w:color w:val="000000"/>
        </w:rPr>
      </w:pPr>
    </w:p>
    <w:p w:rsidR="00A010A4" w:rsidRPr="00A45561" w:rsidRDefault="00A010A4" w:rsidP="00A010A4">
      <w:pPr>
        <w:shd w:val="clear" w:color="auto" w:fill="FFFFFF"/>
        <w:ind w:firstLine="709"/>
        <w:jc w:val="both"/>
      </w:pPr>
      <w:r w:rsidRPr="00A45561">
        <w:rPr>
          <w:color w:val="000000"/>
        </w:rPr>
        <w:t>В соответствии с пунктом 19 части 1 статьи 14</w:t>
      </w:r>
      <w:r w:rsidRPr="00A45561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A45561">
        <w:rPr>
          <w:color w:val="000000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A45561">
        <w:rPr>
          <w:color w:val="000000"/>
          <w:lang w:bidi="ru-RU"/>
        </w:rPr>
        <w:t>муниципального образования «поселок Хомутовка» Собрание депутатов поселка Хомутовка</w:t>
      </w:r>
      <w:r>
        <w:rPr>
          <w:color w:val="000000"/>
          <w:lang w:bidi="ru-RU"/>
        </w:rPr>
        <w:t xml:space="preserve"> </w:t>
      </w:r>
      <w:r w:rsidRPr="00A45561">
        <w:rPr>
          <w:color w:val="000000"/>
        </w:rPr>
        <w:t>РЕШИЛ</w:t>
      </w:r>
      <w:r>
        <w:rPr>
          <w:color w:val="000000"/>
        </w:rPr>
        <w:t>О:</w:t>
      </w:r>
    </w:p>
    <w:p w:rsidR="00A010A4" w:rsidRPr="00A45561" w:rsidRDefault="00A010A4" w:rsidP="00A010A4">
      <w:pPr>
        <w:shd w:val="clear" w:color="auto" w:fill="FFFFFF"/>
        <w:ind w:firstLine="709"/>
        <w:jc w:val="both"/>
      </w:pPr>
      <w:r w:rsidRPr="00A45561">
        <w:rPr>
          <w:color w:val="000000"/>
        </w:rPr>
        <w:t>1. Утвердить прилагаемое Положение о муниципальном контроле в сфере благоустройства на территории</w:t>
      </w:r>
      <w:r>
        <w:rPr>
          <w:color w:val="000000"/>
        </w:rPr>
        <w:t xml:space="preserve"> муниципального образования «поселок Хомутовка» Хомутовского района Курской области</w:t>
      </w:r>
      <w:r w:rsidRPr="00A45561">
        <w:rPr>
          <w:color w:val="000000"/>
        </w:rPr>
        <w:t>.</w:t>
      </w:r>
    </w:p>
    <w:p w:rsidR="00A010A4" w:rsidRPr="00A45561" w:rsidRDefault="00A010A4" w:rsidP="00A010A4">
      <w:pPr>
        <w:shd w:val="clear" w:color="auto" w:fill="FFFFFF"/>
        <w:ind w:firstLine="709"/>
        <w:jc w:val="both"/>
        <w:rPr>
          <w:color w:val="000000"/>
        </w:rPr>
      </w:pPr>
      <w:r w:rsidRPr="00A45561">
        <w:rPr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6 Положения о муниципальном контроле в сфере благоустройства на территории </w:t>
      </w:r>
      <w:r>
        <w:rPr>
          <w:color w:val="000000"/>
        </w:rPr>
        <w:t>муниципального образования «поселок Хомутовка»</w:t>
      </w:r>
      <w:r w:rsidRPr="00A45561">
        <w:rPr>
          <w:color w:val="000000"/>
        </w:rPr>
        <w:t xml:space="preserve">. </w:t>
      </w:r>
    </w:p>
    <w:p w:rsidR="00A010A4" w:rsidRPr="00A45561" w:rsidRDefault="00A010A4" w:rsidP="00A010A4">
      <w:pPr>
        <w:shd w:val="clear" w:color="auto" w:fill="FFFFFF"/>
        <w:ind w:firstLine="709"/>
        <w:jc w:val="both"/>
      </w:pPr>
      <w:r w:rsidRPr="00A45561">
        <w:rPr>
          <w:color w:val="000000"/>
        </w:rPr>
        <w:t xml:space="preserve">Положения раздела </w:t>
      </w:r>
      <w:r>
        <w:rPr>
          <w:color w:val="000000"/>
        </w:rPr>
        <w:t>5</w:t>
      </w:r>
      <w:r w:rsidRPr="00A45561">
        <w:rPr>
          <w:color w:val="000000"/>
        </w:rPr>
        <w:t xml:space="preserve"> Положения о муниципальном контроле в сфере благоустройства на территории </w:t>
      </w:r>
      <w:r>
        <w:rPr>
          <w:color w:val="000000"/>
        </w:rPr>
        <w:t xml:space="preserve">муниципального образования «поселок Хомутовка» </w:t>
      </w:r>
      <w:r w:rsidRPr="00A45561">
        <w:rPr>
          <w:i/>
          <w:iCs/>
          <w:color w:val="000000"/>
        </w:rPr>
        <w:t xml:space="preserve"> </w:t>
      </w:r>
      <w:r w:rsidRPr="00A45561">
        <w:rPr>
          <w:color w:val="000000"/>
        </w:rPr>
        <w:t>вступают в силу с 1 марта 2022 года.</w:t>
      </w:r>
    </w:p>
    <w:p w:rsidR="00A010A4" w:rsidRPr="00A45561" w:rsidRDefault="00A010A4" w:rsidP="00A010A4">
      <w:pPr>
        <w:shd w:val="clear" w:color="auto" w:fill="FFFFFF"/>
        <w:jc w:val="both"/>
        <w:rPr>
          <w:color w:val="000000"/>
        </w:rPr>
      </w:pPr>
    </w:p>
    <w:p w:rsidR="00A010A4" w:rsidRDefault="00A010A4" w:rsidP="00A010A4">
      <w:pPr>
        <w:tabs>
          <w:tab w:val="left" w:pos="1000"/>
          <w:tab w:val="left" w:pos="2552"/>
        </w:tabs>
        <w:jc w:val="both"/>
      </w:pPr>
      <w:r w:rsidRPr="00A45561">
        <w:t xml:space="preserve">Председатель </w:t>
      </w:r>
      <w:r>
        <w:t>собрания депутатов</w:t>
      </w:r>
    </w:p>
    <w:p w:rsidR="00A010A4" w:rsidRPr="00A45561" w:rsidRDefault="00A010A4" w:rsidP="00A010A4">
      <w:pPr>
        <w:tabs>
          <w:tab w:val="left" w:pos="1000"/>
          <w:tab w:val="left" w:pos="2552"/>
        </w:tabs>
        <w:jc w:val="both"/>
      </w:pPr>
      <w:r>
        <w:t>поселка Хомутовка</w:t>
      </w:r>
      <w:r>
        <w:tab/>
      </w:r>
      <w:r>
        <w:tab/>
      </w:r>
      <w:r>
        <w:tab/>
      </w:r>
      <w:r>
        <w:tab/>
      </w:r>
      <w:r>
        <w:tab/>
      </w:r>
      <w:r>
        <w:tab/>
        <w:t>Н. М. Будников</w:t>
      </w:r>
    </w:p>
    <w:p w:rsidR="00A010A4" w:rsidRPr="00A45561" w:rsidRDefault="00A010A4" w:rsidP="00A010A4">
      <w:pPr>
        <w:tabs>
          <w:tab w:val="left" w:pos="1000"/>
          <w:tab w:val="left" w:pos="2552"/>
        </w:tabs>
        <w:jc w:val="both"/>
      </w:pPr>
    </w:p>
    <w:p w:rsidR="00A010A4" w:rsidRPr="00A45561" w:rsidRDefault="00A010A4" w:rsidP="00A010A4">
      <w:pPr>
        <w:tabs>
          <w:tab w:val="left" w:pos="1000"/>
          <w:tab w:val="left" w:pos="2552"/>
        </w:tabs>
        <w:jc w:val="both"/>
      </w:pPr>
    </w:p>
    <w:p w:rsidR="00A010A4" w:rsidRPr="00A45561" w:rsidRDefault="00A010A4" w:rsidP="00A010A4">
      <w:r w:rsidRPr="00A45561">
        <w:t>Глава</w:t>
      </w:r>
      <w:r>
        <w:t xml:space="preserve"> поселка Хомутовка</w:t>
      </w:r>
      <w:r>
        <w:tab/>
      </w:r>
      <w:r>
        <w:tab/>
      </w:r>
      <w:r>
        <w:tab/>
      </w:r>
      <w:r>
        <w:tab/>
      </w:r>
      <w:r>
        <w:tab/>
        <w:t>Э. А. Земцов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A010A4" w:rsidRPr="001F1F63" w:rsidRDefault="00A010A4" w:rsidP="0094135E">
      <w:pPr>
        <w:tabs>
          <w:tab w:val="num" w:pos="200"/>
        </w:tabs>
        <w:ind w:left="4536"/>
        <w:jc w:val="right"/>
        <w:outlineLvl w:val="0"/>
      </w:pPr>
      <w:r w:rsidRPr="001F1F63">
        <w:t>УТВЕРЖДЕНО</w:t>
      </w:r>
    </w:p>
    <w:p w:rsidR="0094135E" w:rsidRDefault="00A010A4" w:rsidP="0094135E">
      <w:pPr>
        <w:ind w:left="4536"/>
        <w:jc w:val="right"/>
        <w:rPr>
          <w:bCs/>
          <w:color w:val="000000"/>
          <w:szCs w:val="28"/>
        </w:rPr>
      </w:pPr>
      <w:r w:rsidRPr="001F1F63">
        <w:rPr>
          <w:color w:val="000000"/>
        </w:rPr>
        <w:t xml:space="preserve">решением </w:t>
      </w:r>
      <w:r w:rsidRPr="00A45561">
        <w:rPr>
          <w:bCs/>
          <w:color w:val="000000"/>
          <w:szCs w:val="28"/>
        </w:rPr>
        <w:t>Собрания депутатов</w:t>
      </w:r>
    </w:p>
    <w:p w:rsidR="00A010A4" w:rsidRPr="001F1F63" w:rsidRDefault="00A010A4" w:rsidP="0094135E">
      <w:pPr>
        <w:ind w:left="4536"/>
        <w:jc w:val="right"/>
        <w:rPr>
          <w:i/>
          <w:iCs/>
          <w:color w:val="000000"/>
        </w:rPr>
      </w:pPr>
      <w:r w:rsidRPr="00A45561">
        <w:rPr>
          <w:bCs/>
          <w:color w:val="000000"/>
          <w:szCs w:val="28"/>
        </w:rPr>
        <w:t xml:space="preserve"> поселка Хомутовка</w:t>
      </w:r>
    </w:p>
    <w:p w:rsidR="00A010A4" w:rsidRPr="001F1F63" w:rsidRDefault="0094135E" w:rsidP="0094135E">
      <w:pPr>
        <w:ind w:left="4536"/>
        <w:jc w:val="right"/>
      </w:pPr>
      <w:r>
        <w:t xml:space="preserve">от 23 ноября </w:t>
      </w:r>
      <w:r w:rsidR="00A010A4" w:rsidRPr="001F1F63">
        <w:t xml:space="preserve"> 2021 № </w:t>
      </w:r>
      <w:r>
        <w:t>34/177</w:t>
      </w:r>
    </w:p>
    <w:p w:rsidR="00D03C14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A010A4" w:rsidRDefault="00A010A4" w:rsidP="00D03C14">
      <w:pPr>
        <w:ind w:firstLine="567"/>
        <w:jc w:val="right"/>
        <w:rPr>
          <w:color w:val="000000"/>
          <w:sz w:val="17"/>
          <w:szCs w:val="17"/>
        </w:rPr>
      </w:pPr>
    </w:p>
    <w:p w:rsidR="00A010A4" w:rsidRPr="00700821" w:rsidRDefault="00A010A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A010A4" w:rsidRDefault="00A010A4" w:rsidP="00A010A4">
      <w:pPr>
        <w:jc w:val="center"/>
        <w:rPr>
          <w:b/>
          <w:bCs/>
          <w:color w:val="000000"/>
          <w:sz w:val="28"/>
        </w:rPr>
      </w:pPr>
      <w:r w:rsidRPr="001F1F63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1F1F63">
        <w:rPr>
          <w:color w:val="000000"/>
          <w:sz w:val="28"/>
          <w:szCs w:val="28"/>
        </w:rPr>
        <w:t xml:space="preserve"> </w:t>
      </w:r>
      <w:r w:rsidRPr="00A45561">
        <w:rPr>
          <w:b/>
          <w:bCs/>
          <w:color w:val="000000"/>
          <w:sz w:val="28"/>
        </w:rPr>
        <w:t>муниципального образования «поселок Хомутовка» Хомутовского района Курской области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010A4" w:rsidRPr="00636C04">
        <w:rPr>
          <w:sz w:val="24"/>
        </w:rPr>
        <w:t>муниципального образования «поселок Хомутовка» Хомутовского района Курской области</w:t>
      </w:r>
      <w:r w:rsidRPr="00636C04">
        <w:rPr>
          <w:sz w:val="36"/>
        </w:rPr>
        <w:t xml:space="preserve"> </w:t>
      </w:r>
      <w:r w:rsidRPr="00636C04">
        <w:rPr>
          <w:sz w:val="24"/>
        </w:rPr>
        <w:t>(далее – контроль в сфере благоустройства).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636C04">
        <w:rPr>
          <w:sz w:val="24"/>
          <w:shd w:val="clear" w:color="auto" w:fill="FFFFFF"/>
        </w:rPr>
        <w:t xml:space="preserve">Правил благоустройства территории </w:t>
      </w:r>
      <w:r w:rsidR="00A010A4" w:rsidRPr="00636C04">
        <w:rPr>
          <w:sz w:val="24"/>
        </w:rPr>
        <w:t>муниципального образования «поселок Хомутовка» Хомутовского района Курской области</w:t>
      </w:r>
      <w:r w:rsidRPr="00636C04">
        <w:rPr>
          <w:i/>
          <w:iCs/>
          <w:sz w:val="22"/>
          <w:szCs w:val="24"/>
        </w:rPr>
        <w:t xml:space="preserve"> </w:t>
      </w:r>
      <w:r w:rsidRPr="00636C04">
        <w:rPr>
          <w:sz w:val="24"/>
        </w:rPr>
        <w:t>(далее – Правила благоустройства)</w:t>
      </w:r>
      <w:r w:rsidRPr="00636C04">
        <w:rPr>
          <w:sz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 xml:space="preserve">1.3. Контроль в сфере благоустройства осуществляется </w:t>
      </w:r>
      <w:r w:rsidR="00A010A4" w:rsidRPr="00636C04">
        <w:rPr>
          <w:sz w:val="24"/>
        </w:rPr>
        <w:t>А</w:t>
      </w:r>
      <w:r w:rsidRPr="00636C04">
        <w:rPr>
          <w:sz w:val="24"/>
        </w:rPr>
        <w:t xml:space="preserve">дминистрацией </w:t>
      </w:r>
      <w:r w:rsidR="00A010A4" w:rsidRPr="00636C04">
        <w:rPr>
          <w:sz w:val="24"/>
        </w:rPr>
        <w:t>поселка Хомутовка</w:t>
      </w:r>
      <w:r w:rsidRPr="00636C04">
        <w:rPr>
          <w:i/>
          <w:iCs/>
          <w:sz w:val="24"/>
        </w:rPr>
        <w:t xml:space="preserve"> </w:t>
      </w:r>
      <w:r w:rsidRPr="00636C04">
        <w:rPr>
          <w:sz w:val="24"/>
        </w:rPr>
        <w:t>(далее – администрация).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9A692C" w:rsidRPr="009A692C">
        <w:rPr>
          <w:sz w:val="24"/>
        </w:rPr>
        <w:t xml:space="preserve">отдел по имуществу, землепользованию и ЖКХ Администрации поселка Хомутовка </w:t>
      </w:r>
      <w:r w:rsidRPr="00636C04">
        <w:rPr>
          <w:sz w:val="24"/>
        </w:rPr>
        <w:t>(далее также – должностные лица, уполномоченные осуществлять контроль)</w:t>
      </w:r>
      <w:r w:rsidRPr="00636C04">
        <w:rPr>
          <w:i/>
          <w:iCs/>
          <w:sz w:val="24"/>
        </w:rPr>
        <w:t>.</w:t>
      </w:r>
      <w:r w:rsidRPr="00636C04">
        <w:rPr>
          <w:sz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636C04">
        <w:rPr>
          <w:rStyle w:val="a5"/>
          <w:color w:val="000000"/>
          <w:sz w:val="24"/>
          <w:szCs w:val="28"/>
        </w:rPr>
        <w:t>закона</w:t>
      </w:r>
      <w:r w:rsidRPr="00636C04">
        <w:rPr>
          <w:sz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636C04">
        <w:rPr>
          <w:rStyle w:val="a5"/>
          <w:color w:val="000000"/>
          <w:sz w:val="24"/>
          <w:szCs w:val="28"/>
        </w:rPr>
        <w:t>закона</w:t>
      </w:r>
      <w:r w:rsidRPr="00636C04">
        <w:rPr>
          <w:sz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bookmarkStart w:id="0" w:name="Par61"/>
      <w:bookmarkEnd w:id="0"/>
      <w:r w:rsidRPr="00636C04">
        <w:rPr>
          <w:sz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1) обязательные требования по содержанию прилегающих территорий;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hd w:val="clear" w:color="auto" w:fill="FFFFFF"/>
        </w:rPr>
      </w:pPr>
      <w:r w:rsidRPr="00636C04">
        <w:rPr>
          <w:sz w:val="24"/>
        </w:rPr>
        <w:lastRenderedPageBreak/>
        <w:t xml:space="preserve">- по </w:t>
      </w:r>
      <w:r w:rsidRPr="00636C04">
        <w:rPr>
          <w:sz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hd w:val="clear" w:color="auto" w:fill="FFFFFF"/>
        </w:rPr>
      </w:pPr>
      <w:r w:rsidRPr="00636C04">
        <w:rPr>
          <w:sz w:val="24"/>
        </w:rPr>
        <w:t xml:space="preserve">- по </w:t>
      </w:r>
      <w:r w:rsidRPr="00636C04">
        <w:rPr>
          <w:sz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3650E7">
        <w:rPr>
          <w:sz w:val="24"/>
        </w:rPr>
        <w:t>Курской области</w:t>
      </w:r>
      <w:r w:rsidRPr="00636C04">
        <w:rPr>
          <w:i/>
          <w:iCs/>
          <w:sz w:val="24"/>
        </w:rPr>
        <w:t xml:space="preserve"> </w:t>
      </w:r>
      <w:r w:rsidRPr="00636C04">
        <w:rPr>
          <w:sz w:val="24"/>
        </w:rPr>
        <w:t>и Правилами благоустройства;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hd w:val="clear" w:color="auto" w:fill="FFFFFF"/>
        </w:rPr>
      </w:pPr>
      <w:r w:rsidRPr="00636C04">
        <w:rPr>
          <w:sz w:val="24"/>
          <w:shd w:val="clear" w:color="auto" w:fill="FFFFFF"/>
        </w:rPr>
        <w:t xml:space="preserve">- о недопустимости </w:t>
      </w:r>
      <w:r w:rsidRPr="00636C04">
        <w:rPr>
          <w:sz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 xml:space="preserve">3) обязательные требования по уборке территории </w:t>
      </w:r>
      <w:r w:rsidR="00A010A4" w:rsidRPr="00636C04">
        <w:rPr>
          <w:sz w:val="24"/>
        </w:rPr>
        <w:t>муниципального образования «поселок Хомутовка» Хомутовского района Курской области</w:t>
      </w:r>
      <w:r w:rsidRPr="00636C04">
        <w:rPr>
          <w:sz w:val="24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 xml:space="preserve">4) обязательные требования по уборке территории </w:t>
      </w:r>
      <w:r w:rsidR="00A010A4" w:rsidRPr="00636C04">
        <w:rPr>
          <w:sz w:val="24"/>
        </w:rPr>
        <w:t>муниципального образования «поселок Хомутовка» Хомутовского района Курской области</w:t>
      </w:r>
      <w:r w:rsidR="00A010A4" w:rsidRPr="00636C04">
        <w:rPr>
          <w:sz w:val="36"/>
        </w:rPr>
        <w:t xml:space="preserve"> </w:t>
      </w:r>
      <w:r w:rsidRPr="00636C04">
        <w:rPr>
          <w:sz w:val="24"/>
        </w:rPr>
        <w:t xml:space="preserve">в летний период, включая обязательные требования по </w:t>
      </w:r>
      <w:r w:rsidRPr="00636C04">
        <w:rPr>
          <w:bCs/>
          <w:sz w:val="24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636C04">
        <w:rPr>
          <w:sz w:val="24"/>
        </w:rPr>
        <w:t>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 xml:space="preserve">5) дополнительные обязательные требования </w:t>
      </w:r>
      <w:r w:rsidRPr="00636C04">
        <w:rPr>
          <w:sz w:val="24"/>
          <w:shd w:val="clear" w:color="auto" w:fill="FFFFFF"/>
        </w:rPr>
        <w:t>пожарной безопасности</w:t>
      </w:r>
      <w:r w:rsidRPr="00636C04">
        <w:rPr>
          <w:sz w:val="24"/>
        </w:rPr>
        <w:t xml:space="preserve"> в </w:t>
      </w:r>
      <w:r w:rsidRPr="00636C04">
        <w:rPr>
          <w:sz w:val="24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bCs/>
          <w:sz w:val="24"/>
        </w:rPr>
        <w:t xml:space="preserve">6) </w:t>
      </w:r>
      <w:r w:rsidRPr="00636C04">
        <w:rPr>
          <w:sz w:val="24"/>
        </w:rPr>
        <w:t xml:space="preserve">обязательные требования по </w:t>
      </w:r>
      <w:r w:rsidRPr="00636C04">
        <w:rPr>
          <w:bCs/>
          <w:sz w:val="24"/>
        </w:rPr>
        <w:t>прокладке, переустройству, ремонту и содержанию подземных коммуникаций на территориях общего пользования</w:t>
      </w:r>
      <w:r w:rsidRPr="00636C04">
        <w:rPr>
          <w:sz w:val="24"/>
        </w:rPr>
        <w:t>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3650E7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bCs/>
          <w:sz w:val="24"/>
          <w:lang w:eastAsia="en-US"/>
        </w:rPr>
        <w:t xml:space="preserve">8) </w:t>
      </w:r>
      <w:r w:rsidRPr="00636C04">
        <w:rPr>
          <w:sz w:val="24"/>
        </w:rPr>
        <w:t>обязательные требования по</w:t>
      </w:r>
      <w:r w:rsidR="003650E7">
        <w:rPr>
          <w:sz w:val="24"/>
        </w:rPr>
        <w:t xml:space="preserve"> </w:t>
      </w:r>
      <w:r w:rsidRPr="00636C04">
        <w:rPr>
          <w:sz w:val="24"/>
        </w:rPr>
        <w:t>складированию твердых коммунальных отходов;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9) обязательные требования по</w:t>
      </w:r>
      <w:r w:rsidR="003650E7">
        <w:rPr>
          <w:sz w:val="24"/>
        </w:rPr>
        <w:t xml:space="preserve"> </w:t>
      </w:r>
      <w:r w:rsidRPr="00636C04">
        <w:rPr>
          <w:bCs/>
          <w:sz w:val="24"/>
        </w:rPr>
        <w:t>выгулу животных</w:t>
      </w:r>
      <w:r w:rsidRPr="00636C04">
        <w:rPr>
          <w:sz w:val="24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lastRenderedPageBreak/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3) дворовые территории;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4) детские и спортивные площадки;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5) площадки для выгула животных;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6) парковки (парковочные места);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7) парки, скверы, иные зеленые зоны;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8) технические и санитарно-защитные зоны;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 xml:space="preserve">1.8. При осуществлении контроля в сфере благоустройства </w:t>
      </w:r>
      <w:r w:rsidRPr="00636C04">
        <w:rPr>
          <w:sz w:val="24"/>
          <w:shd w:val="clear" w:color="auto" w:fill="FFFFFF"/>
        </w:rPr>
        <w:t>система оценки и управления рисками не применяется</w:t>
      </w:r>
      <w:r w:rsidRPr="00636C04">
        <w:rPr>
          <w:sz w:val="24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</w:t>
      </w:r>
      <w:r w:rsidR="00A010A4" w:rsidRPr="00636C04">
        <w:rPr>
          <w:sz w:val="24"/>
        </w:rPr>
        <w:t xml:space="preserve"> направляет информацию об этом Г</w:t>
      </w:r>
      <w:r w:rsidRPr="00636C04">
        <w:rPr>
          <w:sz w:val="24"/>
        </w:rPr>
        <w:t xml:space="preserve">лаве </w:t>
      </w:r>
      <w:r w:rsidR="00A010A4" w:rsidRPr="00636C04">
        <w:rPr>
          <w:sz w:val="24"/>
        </w:rPr>
        <w:t>поселка Хомутовка</w:t>
      </w:r>
      <w:r w:rsidRPr="00636C04">
        <w:rPr>
          <w:sz w:val="24"/>
        </w:rPr>
        <w:t xml:space="preserve"> для принятия решения о проведении контрольных мероприятий.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1) информирование;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2) обобщение правоприменительной практики;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3) объявление предостережений;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4) консультирование;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5) профилактический визит.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</w:t>
      </w:r>
      <w:r w:rsidRPr="00636C04">
        <w:rPr>
          <w:sz w:val="24"/>
        </w:rPr>
        <w:lastRenderedPageBreak/>
        <w:t>«Интернет» (далее – официальный сайт администрации) в специальном разделе, посвященном контрольной деятельности (</w:t>
      </w:r>
      <w:r w:rsidRPr="00636C04">
        <w:rPr>
          <w:sz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636C04">
        <w:rPr>
          <w:sz w:val="24"/>
        </w:rPr>
        <w:t>официального сайта администрации</w:t>
      </w:r>
      <w:r w:rsidRPr="00636C04">
        <w:rPr>
          <w:sz w:val="24"/>
          <w:shd w:val="clear" w:color="auto" w:fill="FFFFFF"/>
        </w:rPr>
        <w:t>)</w:t>
      </w:r>
      <w:r w:rsidRPr="00636C04">
        <w:rPr>
          <w:sz w:val="24"/>
        </w:rPr>
        <w:t>, в средствах массовой информации,</w:t>
      </w:r>
      <w:r w:rsidRPr="00636C04">
        <w:rPr>
          <w:sz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636C04">
          <w:rPr>
            <w:rStyle w:val="a5"/>
            <w:color w:val="000000"/>
            <w:sz w:val="24"/>
            <w:szCs w:val="28"/>
          </w:rPr>
          <w:t>частью 3 статьи 46</w:t>
        </w:r>
      </w:hyperlink>
      <w:r w:rsidRPr="00636C04">
        <w:rPr>
          <w:sz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010A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 xml:space="preserve">Администрация также вправе информировать население </w:t>
      </w:r>
      <w:r w:rsidR="00A010A4" w:rsidRPr="00636C04">
        <w:rPr>
          <w:sz w:val="24"/>
        </w:rPr>
        <w:t>муниципального образования «поселок Хомутовка» Хомутовского района Курской области</w:t>
      </w:r>
      <w:r w:rsidR="00A010A4" w:rsidRPr="00636C04">
        <w:rPr>
          <w:sz w:val="36"/>
        </w:rPr>
        <w:t xml:space="preserve"> </w:t>
      </w:r>
      <w:r w:rsidRPr="00636C04">
        <w:rPr>
          <w:sz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3650E7">
        <w:rPr>
          <w:sz w:val="24"/>
        </w:rPr>
        <w:t xml:space="preserve"> </w:t>
      </w:r>
      <w:r w:rsidRPr="00636C04">
        <w:rPr>
          <w:sz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2.8. Предостережение о недопустимости нарушения обязательных требований и предложение</w:t>
      </w:r>
      <w:r w:rsidRPr="00636C04">
        <w:rPr>
          <w:sz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636C04">
        <w:rPr>
          <w:sz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636C04">
        <w:rPr>
          <w:sz w:val="24"/>
          <w:shd w:val="clear" w:color="auto" w:fill="FFFFFF"/>
        </w:rPr>
        <w:t>или признаках нарушений обязательных требований </w:t>
      </w:r>
      <w:r w:rsidRPr="00636C04">
        <w:rPr>
          <w:sz w:val="24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</w:t>
      </w:r>
      <w:r w:rsidR="00A010A4" w:rsidRPr="00636C04">
        <w:rPr>
          <w:sz w:val="24"/>
        </w:rPr>
        <w:t>одписываются) Г</w:t>
      </w:r>
      <w:r w:rsidRPr="00636C04">
        <w:rPr>
          <w:sz w:val="24"/>
        </w:rPr>
        <w:t xml:space="preserve">лавой </w:t>
      </w:r>
      <w:r w:rsidR="00A010A4" w:rsidRPr="00636C04">
        <w:rPr>
          <w:sz w:val="24"/>
        </w:rPr>
        <w:t xml:space="preserve">поселка Хомутовка </w:t>
      </w:r>
      <w:r w:rsidRPr="00636C04">
        <w:rPr>
          <w:sz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636C04" w:rsidRDefault="00D03C14" w:rsidP="003650E7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636C04">
        <w:rPr>
          <w:sz w:val="24"/>
          <w:shd w:val="clear" w:color="auto" w:fill="FFFFFF"/>
        </w:rPr>
        <w:t>приказом Министерства экономического развития Российской</w:t>
      </w:r>
      <w:r w:rsidR="003650E7">
        <w:rPr>
          <w:sz w:val="24"/>
          <w:shd w:val="clear" w:color="auto" w:fill="FFFFFF"/>
        </w:rPr>
        <w:t xml:space="preserve"> </w:t>
      </w:r>
      <w:r w:rsidRPr="00636C04">
        <w:rPr>
          <w:sz w:val="24"/>
          <w:shd w:val="clear" w:color="auto" w:fill="FFFFFF"/>
        </w:rPr>
        <w:t>Федерации от 31.03.2021 № 151</w:t>
      </w:r>
      <w:r w:rsidR="003650E7">
        <w:rPr>
          <w:sz w:val="24"/>
          <w:shd w:val="clear" w:color="auto" w:fill="FFFFFF"/>
        </w:rPr>
        <w:t xml:space="preserve"> </w:t>
      </w:r>
      <w:r w:rsidRPr="00636C04">
        <w:rPr>
          <w:sz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636C04">
        <w:rPr>
          <w:sz w:val="24"/>
        </w:rPr>
        <w:t>.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 xml:space="preserve">Личный прием граждан проводится главой (заместителем главы) </w:t>
      </w:r>
      <w:r w:rsidR="00A010A4" w:rsidRPr="00636C04">
        <w:rPr>
          <w:sz w:val="24"/>
        </w:rPr>
        <w:t>муниципального образования «поселок Хомутовка» Хомутовского района Курской области</w:t>
      </w:r>
      <w:r w:rsidRPr="00636C04">
        <w:rPr>
          <w:i/>
          <w:iCs/>
          <w:sz w:val="22"/>
          <w:szCs w:val="24"/>
        </w:rPr>
        <w:t xml:space="preserve"> </w:t>
      </w:r>
      <w:r w:rsidRPr="00636C04">
        <w:rPr>
          <w:sz w:val="24"/>
        </w:rPr>
        <w:t xml:space="preserve">и (или) </w:t>
      </w:r>
      <w:r w:rsidRPr="00636C04">
        <w:rPr>
          <w:sz w:val="24"/>
        </w:rPr>
        <w:lastRenderedPageBreak/>
        <w:t>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Консультирование осуществляется в устной или письменной форме по следующим вопросам: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1) организация и осуществление контроля в сфере благоустройства;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2) порядок осуществления контрольных мероприятий, установленных настоящим Положением;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3) ответ на поставленные вопросы требует дополнительного запроса сведений.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A010A4" w:rsidRPr="00636C04">
        <w:rPr>
          <w:sz w:val="24"/>
        </w:rPr>
        <w:t>муниципального образования «поселок Хомутовка» Хомутовского района Курской области</w:t>
      </w:r>
      <w:r w:rsidRPr="00636C04">
        <w:rPr>
          <w:i/>
          <w:iCs/>
          <w:sz w:val="22"/>
          <w:szCs w:val="24"/>
        </w:rPr>
        <w:t xml:space="preserve"> </w:t>
      </w:r>
      <w:r w:rsidRPr="00636C04">
        <w:rPr>
          <w:sz w:val="24"/>
        </w:rPr>
        <w:t>или должностным лицом, уполномоченным осуществлять контроль.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</w:rPr>
      </w:pPr>
      <w:r w:rsidRPr="00636C04">
        <w:rPr>
          <w:sz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36C04">
        <w:rPr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636C04">
        <w:rPr>
          <w:sz w:val="24"/>
          <w:szCs w:val="24"/>
        </w:rPr>
        <w:t>);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636C04" w:rsidRDefault="008629D3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2</w:t>
      </w:r>
      <w:r w:rsidR="00D03C14" w:rsidRPr="00636C04">
        <w:rPr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636C04" w:rsidRDefault="008629D3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3</w:t>
      </w:r>
      <w:r w:rsidR="00D03C14" w:rsidRPr="00636C04">
        <w:rPr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636C04" w:rsidRDefault="008629D3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4</w:t>
      </w:r>
      <w:r w:rsidR="00D03C14" w:rsidRPr="00636C04">
        <w:rPr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636C04" w:rsidRDefault="008629D3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lastRenderedPageBreak/>
        <w:t>3.5</w:t>
      </w:r>
      <w:r w:rsidR="00D03C14" w:rsidRPr="00636C04">
        <w:rPr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636C04" w:rsidRDefault="008629D3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3.6</w:t>
      </w:r>
      <w:r w:rsidR="00D03C14" w:rsidRPr="00636C04">
        <w:rPr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636C04" w:rsidRDefault="008629D3" w:rsidP="00636C04">
      <w:pPr>
        <w:pStyle w:val="af1"/>
        <w:ind w:firstLine="708"/>
        <w:jc w:val="both"/>
        <w:rPr>
          <w:i/>
          <w:iCs/>
          <w:sz w:val="24"/>
          <w:szCs w:val="24"/>
        </w:rPr>
      </w:pPr>
      <w:r w:rsidRPr="00636C04">
        <w:rPr>
          <w:sz w:val="24"/>
          <w:szCs w:val="24"/>
        </w:rPr>
        <w:t>3.7</w:t>
      </w:r>
      <w:r w:rsidR="00D03C14" w:rsidRPr="00636C04">
        <w:rPr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A010A4" w:rsidRPr="00636C04">
        <w:rPr>
          <w:sz w:val="24"/>
          <w:szCs w:val="24"/>
        </w:rPr>
        <w:t>муниципального образования «поселок Хомутовка» Хомутовского района Курской области</w:t>
      </w:r>
      <w:r w:rsidR="00D03C14" w:rsidRPr="00636C04">
        <w:rPr>
          <w:i/>
          <w:iCs/>
          <w:sz w:val="24"/>
          <w:szCs w:val="24"/>
        </w:rPr>
        <w:t xml:space="preserve">, </w:t>
      </w:r>
      <w:r w:rsidR="00D03C14" w:rsidRPr="00636C04">
        <w:rPr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636C04">
        <w:rPr>
          <w:sz w:val="24"/>
          <w:szCs w:val="24"/>
        </w:rPr>
        <w:t xml:space="preserve"> Федеральным </w:t>
      </w:r>
      <w:hyperlink r:id="rId9" w:history="1">
        <w:r w:rsidR="00D03C14" w:rsidRPr="00636C04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636C04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36C04" w:rsidRDefault="008629D3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3.8</w:t>
      </w:r>
      <w:r w:rsidR="00D03C14" w:rsidRPr="00636C04">
        <w:rPr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636C04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636C04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36C04" w:rsidRDefault="008629D3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3.9</w:t>
      </w:r>
      <w:r w:rsidR="00D03C14" w:rsidRPr="00636C04">
        <w:rPr>
          <w:sz w:val="24"/>
          <w:szCs w:val="24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636C04">
        <w:rPr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636C04">
        <w:rPr>
          <w:sz w:val="24"/>
          <w:szCs w:val="24"/>
        </w:rPr>
        <w:br/>
      </w:r>
      <w:r w:rsidR="00D03C14" w:rsidRPr="00636C04">
        <w:rPr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636C04">
        <w:rPr>
          <w:sz w:val="24"/>
          <w:szCs w:val="24"/>
          <w:shd w:val="clear" w:color="auto" w:fill="FFFFFF"/>
        </w:rPr>
        <w:t xml:space="preserve"> </w:t>
      </w:r>
      <w:hyperlink r:id="rId11" w:history="1">
        <w:r w:rsidR="00D03C14" w:rsidRPr="00636C04">
          <w:rPr>
            <w:rStyle w:val="a5"/>
            <w:color w:val="000000"/>
            <w:sz w:val="24"/>
            <w:szCs w:val="24"/>
          </w:rPr>
          <w:t>Правилами</w:t>
        </w:r>
      </w:hyperlink>
      <w:r w:rsidR="00D03C14" w:rsidRPr="00636C04">
        <w:rPr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636C04" w:rsidRDefault="008629D3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3.10</w:t>
      </w:r>
      <w:r w:rsidR="00D03C14" w:rsidRPr="00636C04">
        <w:rPr>
          <w:sz w:val="24"/>
          <w:szCs w:val="24"/>
        </w:rPr>
        <w:t xml:space="preserve">. </w:t>
      </w:r>
      <w:r w:rsidR="00D03C14" w:rsidRPr="00636C04">
        <w:rPr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  <w:shd w:val="clear" w:color="auto" w:fill="FFFFFF"/>
        </w:rPr>
      </w:pPr>
      <w:r w:rsidRPr="00636C04">
        <w:rPr>
          <w:sz w:val="24"/>
          <w:szCs w:val="24"/>
        </w:rPr>
        <w:t xml:space="preserve">1) </w:t>
      </w:r>
      <w:r w:rsidRPr="00636C04">
        <w:rPr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36C04">
        <w:rPr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636C04">
        <w:rPr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  <w:shd w:val="clear" w:color="auto" w:fill="FFFFFF"/>
        </w:rPr>
        <w:lastRenderedPageBreak/>
        <w:t xml:space="preserve">2) отсутствие признаков </w:t>
      </w:r>
      <w:r w:rsidRPr="00636C04">
        <w:rPr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3) имеются уважительные причины для отсутствия контролируемого лица (болезнь</w:t>
      </w:r>
      <w:r w:rsidRPr="00636C04">
        <w:rPr>
          <w:sz w:val="24"/>
          <w:szCs w:val="24"/>
          <w:shd w:val="clear" w:color="auto" w:fill="FFFFFF"/>
        </w:rPr>
        <w:t xml:space="preserve"> контролируемого лица</w:t>
      </w:r>
      <w:r w:rsidRPr="00636C04">
        <w:rPr>
          <w:sz w:val="24"/>
          <w:szCs w:val="24"/>
        </w:rPr>
        <w:t>, его командировка и т.п.) при проведении</w:t>
      </w:r>
      <w:r w:rsidRPr="00636C04">
        <w:rPr>
          <w:sz w:val="24"/>
          <w:szCs w:val="24"/>
          <w:shd w:val="clear" w:color="auto" w:fill="FFFFFF"/>
        </w:rPr>
        <w:t xml:space="preserve"> контрольного мероприятия</w:t>
      </w:r>
      <w:r w:rsidRPr="00636C04">
        <w:rPr>
          <w:sz w:val="24"/>
          <w:szCs w:val="24"/>
        </w:rPr>
        <w:t>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3.1</w:t>
      </w:r>
      <w:r w:rsidR="008629D3" w:rsidRPr="00636C04">
        <w:rPr>
          <w:sz w:val="24"/>
          <w:szCs w:val="24"/>
        </w:rPr>
        <w:t>1</w:t>
      </w:r>
      <w:r w:rsidRPr="00636C04">
        <w:rPr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3.1</w:t>
      </w:r>
      <w:r w:rsidR="008629D3" w:rsidRPr="00636C04">
        <w:rPr>
          <w:sz w:val="24"/>
          <w:szCs w:val="24"/>
        </w:rPr>
        <w:t>2</w:t>
      </w:r>
      <w:r w:rsidRPr="00636C04">
        <w:rPr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3.1</w:t>
      </w:r>
      <w:r w:rsidR="008629D3" w:rsidRPr="00636C04">
        <w:rPr>
          <w:sz w:val="24"/>
          <w:szCs w:val="24"/>
        </w:rPr>
        <w:t>3</w:t>
      </w:r>
      <w:r w:rsidRPr="00636C04">
        <w:rPr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636C04">
          <w:rPr>
            <w:rStyle w:val="a5"/>
            <w:color w:val="000000"/>
            <w:sz w:val="24"/>
            <w:szCs w:val="24"/>
          </w:rPr>
          <w:t>частью 2 статьи 90</w:t>
        </w:r>
      </w:hyperlink>
      <w:r w:rsidRPr="00636C04">
        <w:rPr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3.1</w:t>
      </w:r>
      <w:r w:rsidR="008629D3" w:rsidRPr="00636C04">
        <w:rPr>
          <w:sz w:val="24"/>
          <w:szCs w:val="24"/>
        </w:rPr>
        <w:t>4</w:t>
      </w:r>
      <w:r w:rsidRPr="00636C04">
        <w:rPr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36C04">
        <w:rPr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36C04">
        <w:rPr>
          <w:sz w:val="24"/>
          <w:szCs w:val="24"/>
        </w:rPr>
        <w:t>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3.1</w:t>
      </w:r>
      <w:r w:rsidR="008629D3" w:rsidRPr="00636C04">
        <w:rPr>
          <w:sz w:val="24"/>
          <w:szCs w:val="24"/>
        </w:rPr>
        <w:t>5</w:t>
      </w:r>
      <w:r w:rsidRPr="00636C04">
        <w:rPr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3.1</w:t>
      </w:r>
      <w:r w:rsidR="008629D3" w:rsidRPr="00636C04">
        <w:rPr>
          <w:sz w:val="24"/>
          <w:szCs w:val="24"/>
        </w:rPr>
        <w:t>6</w:t>
      </w:r>
      <w:r w:rsidRPr="00636C04">
        <w:rPr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36C04">
        <w:rPr>
          <w:sz w:val="24"/>
          <w:szCs w:val="24"/>
          <w:shd w:val="clear" w:color="auto" w:fill="FFFFFF"/>
        </w:rPr>
        <w:t xml:space="preserve">доведения их до </w:t>
      </w:r>
      <w:r w:rsidRPr="00636C04">
        <w:rPr>
          <w:sz w:val="24"/>
          <w:szCs w:val="24"/>
          <w:shd w:val="clear" w:color="auto" w:fill="FFFFFF"/>
        </w:rPr>
        <w:lastRenderedPageBreak/>
        <w:t>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636C04">
        <w:rPr>
          <w:sz w:val="24"/>
          <w:szCs w:val="24"/>
        </w:rPr>
        <w:t>Единый портал</w:t>
      </w:r>
      <w:r w:rsidRPr="00636C04">
        <w:rPr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36C04">
        <w:rPr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36C04">
        <w:rPr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3.1</w:t>
      </w:r>
      <w:r w:rsidR="008629D3" w:rsidRPr="00636C04">
        <w:rPr>
          <w:sz w:val="24"/>
          <w:szCs w:val="24"/>
        </w:rPr>
        <w:t>7</w:t>
      </w:r>
      <w:r w:rsidRPr="00636C04">
        <w:rPr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36C04">
        <w:rPr>
          <w:sz w:val="24"/>
          <w:szCs w:val="24"/>
          <w:shd w:val="clear" w:color="auto" w:fill="FFFFFF"/>
        </w:rPr>
        <w:t xml:space="preserve">Федерального закона </w:t>
      </w:r>
      <w:r w:rsidRPr="00636C04">
        <w:rPr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636C04" w:rsidRDefault="008629D3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3.18</w:t>
      </w:r>
      <w:r w:rsidR="00D03C14" w:rsidRPr="00636C04">
        <w:rPr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636C04" w:rsidRDefault="008629D3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3.19.</w:t>
      </w:r>
      <w:r w:rsidR="00D03C14" w:rsidRPr="00636C04">
        <w:rPr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bookmarkStart w:id="1" w:name="Par318"/>
      <w:bookmarkEnd w:id="1"/>
      <w:r w:rsidRPr="00636C04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 xml:space="preserve">4) </w:t>
      </w:r>
      <w:r w:rsidRPr="00636C04">
        <w:rPr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36C04">
        <w:rPr>
          <w:sz w:val="24"/>
          <w:szCs w:val="24"/>
        </w:rPr>
        <w:t>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636C04" w:rsidRDefault="008629D3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3.20</w:t>
      </w:r>
      <w:r w:rsidR="00D03C14" w:rsidRPr="00636C04">
        <w:rPr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3650E7">
        <w:rPr>
          <w:sz w:val="24"/>
          <w:szCs w:val="24"/>
        </w:rPr>
        <w:t>Курской области</w:t>
      </w:r>
      <w:r w:rsidR="00D03C14" w:rsidRPr="00636C04">
        <w:rPr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FE2232" w:rsidRPr="00700821" w:rsidRDefault="00FE2232" w:rsidP="00FE2232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1) решений о проведении контрольных мероприятий;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36C04">
        <w:rPr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636C04">
        <w:rPr>
          <w:sz w:val="24"/>
          <w:szCs w:val="24"/>
        </w:rPr>
        <w:t>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</w:t>
      </w:r>
      <w:r w:rsidRPr="00636C04">
        <w:rPr>
          <w:sz w:val="24"/>
          <w:szCs w:val="24"/>
        </w:rPr>
        <w:lastRenderedPageBreak/>
        <w:t>охраняемой законом тайне. Соответствующая жалоба подается контрол</w:t>
      </w:r>
      <w:r w:rsidR="00A010A4" w:rsidRPr="00636C04">
        <w:rPr>
          <w:sz w:val="24"/>
          <w:szCs w:val="24"/>
        </w:rPr>
        <w:t>ируемым лицом на личном приеме Г</w:t>
      </w:r>
      <w:r w:rsidRPr="00636C04">
        <w:rPr>
          <w:sz w:val="24"/>
          <w:szCs w:val="24"/>
        </w:rPr>
        <w:t xml:space="preserve">лавы </w:t>
      </w:r>
      <w:r w:rsidR="00A010A4" w:rsidRPr="00636C04">
        <w:rPr>
          <w:sz w:val="24"/>
          <w:szCs w:val="24"/>
        </w:rPr>
        <w:t>поселка Хомутовка</w:t>
      </w:r>
      <w:r w:rsidRPr="00636C04">
        <w:rPr>
          <w:i/>
          <w:iCs/>
          <w:sz w:val="24"/>
          <w:szCs w:val="24"/>
        </w:rPr>
        <w:t xml:space="preserve"> </w:t>
      </w:r>
      <w:r w:rsidRPr="00636C04">
        <w:rPr>
          <w:sz w:val="24"/>
          <w:szCs w:val="24"/>
        </w:rPr>
        <w:t xml:space="preserve">с предварительным информированием </w:t>
      </w:r>
      <w:r w:rsidR="00A010A4" w:rsidRPr="00636C04">
        <w:rPr>
          <w:sz w:val="24"/>
          <w:szCs w:val="24"/>
        </w:rPr>
        <w:t>Г</w:t>
      </w:r>
      <w:r w:rsidRPr="00636C04">
        <w:rPr>
          <w:sz w:val="24"/>
          <w:szCs w:val="24"/>
        </w:rPr>
        <w:t>лавы</w:t>
      </w:r>
      <w:r w:rsidR="00A010A4" w:rsidRPr="00636C04">
        <w:rPr>
          <w:sz w:val="24"/>
          <w:szCs w:val="24"/>
        </w:rPr>
        <w:t xml:space="preserve"> поселка Хомутовка</w:t>
      </w:r>
      <w:r w:rsidRPr="00636C04">
        <w:rPr>
          <w:i/>
          <w:iCs/>
          <w:sz w:val="24"/>
          <w:szCs w:val="24"/>
        </w:rPr>
        <w:t xml:space="preserve"> </w:t>
      </w:r>
      <w:r w:rsidRPr="00636C04">
        <w:rPr>
          <w:sz w:val="24"/>
          <w:szCs w:val="24"/>
        </w:rPr>
        <w:t>о наличии в</w:t>
      </w:r>
      <w:r w:rsidR="00A010A4" w:rsidRPr="00636C04">
        <w:rPr>
          <w:sz w:val="24"/>
          <w:szCs w:val="24"/>
        </w:rPr>
        <w:t xml:space="preserve"> </w:t>
      </w:r>
      <w:r w:rsidRPr="00636C04">
        <w:rPr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636C04" w:rsidRDefault="00D03C14" w:rsidP="00636C04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A010A4" w:rsidRPr="00636C04">
        <w:rPr>
          <w:sz w:val="24"/>
          <w:szCs w:val="24"/>
        </w:rPr>
        <w:t>муниципального образования «поселок Хомутовка» Хомутовского района Курской области</w:t>
      </w:r>
      <w:r w:rsidRPr="00636C04">
        <w:rPr>
          <w:sz w:val="24"/>
          <w:szCs w:val="24"/>
        </w:rPr>
        <w:t>.</w:t>
      </w:r>
    </w:p>
    <w:p w:rsidR="00D03C14" w:rsidRPr="00636C04" w:rsidRDefault="00D03C14" w:rsidP="00577F02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636C04" w:rsidRDefault="00D03C14" w:rsidP="00577F02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636C04" w:rsidRDefault="00D03C14" w:rsidP="00577F02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636C04" w:rsidRDefault="00D03C14" w:rsidP="00577F02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636C04" w:rsidRDefault="00D03C14" w:rsidP="00577F02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636C04" w:rsidRDefault="00D03C14" w:rsidP="00577F02">
      <w:pPr>
        <w:pStyle w:val="af1"/>
        <w:ind w:firstLine="708"/>
        <w:jc w:val="both"/>
        <w:rPr>
          <w:sz w:val="24"/>
          <w:szCs w:val="24"/>
        </w:rPr>
      </w:pPr>
      <w:r w:rsidRPr="00636C04">
        <w:rPr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A010A4" w:rsidRPr="00636C04">
        <w:rPr>
          <w:sz w:val="24"/>
          <w:szCs w:val="24"/>
        </w:rPr>
        <w:t>муниципального образования «поселок Хомутовка» Хомутовского района Курской области</w:t>
      </w:r>
      <w:r w:rsidRPr="00636C04">
        <w:rPr>
          <w:sz w:val="24"/>
          <w:szCs w:val="24"/>
        </w:rPr>
        <w:t xml:space="preserve"> 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50E7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365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их целевые значения</w:t>
      </w:r>
    </w:p>
    <w:p w:rsidR="00D03C14" w:rsidRPr="00577F02" w:rsidRDefault="00D03C14" w:rsidP="00577F02">
      <w:pPr>
        <w:pStyle w:val="af1"/>
        <w:jc w:val="both"/>
        <w:rPr>
          <w:sz w:val="24"/>
        </w:rPr>
      </w:pPr>
    </w:p>
    <w:p w:rsidR="00D03C14" w:rsidRPr="00577F02" w:rsidRDefault="00D03C14" w:rsidP="00577F02">
      <w:pPr>
        <w:pStyle w:val="af1"/>
        <w:ind w:firstLine="708"/>
        <w:jc w:val="both"/>
        <w:rPr>
          <w:sz w:val="24"/>
        </w:rPr>
      </w:pPr>
      <w:r w:rsidRPr="00577F02">
        <w:rPr>
          <w:sz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577F02" w:rsidRDefault="00D03C14" w:rsidP="00577F02">
      <w:pPr>
        <w:pStyle w:val="af1"/>
        <w:ind w:firstLine="708"/>
        <w:jc w:val="both"/>
        <w:rPr>
          <w:sz w:val="24"/>
        </w:rPr>
      </w:pPr>
      <w:r w:rsidRPr="00577F02">
        <w:rPr>
          <w:sz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636C04" w:rsidRPr="00577F02">
        <w:rPr>
          <w:sz w:val="24"/>
        </w:rPr>
        <w:t>Собранием депутатов поселка Хомутовка</w:t>
      </w:r>
      <w:r w:rsidR="00FE2232">
        <w:rPr>
          <w:sz w:val="24"/>
        </w:rPr>
        <w:t xml:space="preserve"> (приложение 1)</w:t>
      </w:r>
      <w:r w:rsidRPr="00577F02">
        <w:rPr>
          <w:sz w:val="24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B2814" w:rsidRPr="002B2814" w:rsidRDefault="002B2814" w:rsidP="002B28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B28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2B2814" w:rsidRPr="002B2814" w:rsidRDefault="002B2814" w:rsidP="002B28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2814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</w:t>
      </w:r>
    </w:p>
    <w:p w:rsidR="002B2814" w:rsidRDefault="002B2814" w:rsidP="002B2814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2814">
        <w:rPr>
          <w:rFonts w:ascii="Times New Roman" w:hAnsi="Times New Roman" w:cs="Times New Roman"/>
          <w:color w:val="000000"/>
          <w:sz w:val="24"/>
          <w:szCs w:val="24"/>
        </w:rPr>
        <w:t xml:space="preserve">в сфере благоустройства </w:t>
      </w:r>
      <w:r w:rsidRPr="002B28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</w:p>
    <w:p w:rsidR="002B2814" w:rsidRDefault="002B2814" w:rsidP="002B2814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2814">
        <w:rPr>
          <w:rFonts w:ascii="Times New Roman" w:hAnsi="Times New Roman" w:cs="Times New Roman"/>
          <w:bCs/>
          <w:color w:val="000000"/>
          <w:sz w:val="24"/>
          <w:szCs w:val="24"/>
        </w:rPr>
        <w:t>«поселок Хомутовка» Хомутовского района Курской области</w:t>
      </w:r>
    </w:p>
    <w:p w:rsidR="002B2814" w:rsidRPr="002B2814" w:rsidRDefault="002B2814" w:rsidP="002B2814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E2232" w:rsidRPr="00FE2232" w:rsidRDefault="00FE2232" w:rsidP="00FE2232">
      <w:pPr>
        <w:ind w:firstLine="709"/>
        <w:jc w:val="center"/>
        <w:rPr>
          <w:b/>
          <w:sz w:val="28"/>
        </w:rPr>
      </w:pPr>
      <w:r w:rsidRPr="00FE2232">
        <w:rPr>
          <w:b/>
          <w:sz w:val="28"/>
        </w:rPr>
        <w:t xml:space="preserve">Ключевые показатели и их целевые значения, индикативные показатели по муниципальному контролю </w:t>
      </w:r>
      <w:r w:rsidRPr="00FE2232">
        <w:rPr>
          <w:b/>
          <w:color w:val="000000"/>
          <w:sz w:val="28"/>
        </w:rPr>
        <w:t xml:space="preserve">в сфере благоустройства </w:t>
      </w:r>
      <w:r w:rsidRPr="00FE2232">
        <w:rPr>
          <w:b/>
          <w:sz w:val="28"/>
        </w:rPr>
        <w:t xml:space="preserve">на территории </w:t>
      </w:r>
      <w:r>
        <w:rPr>
          <w:b/>
          <w:sz w:val="28"/>
        </w:rPr>
        <w:t>муниципального образования «поселок Хомутовка»</w:t>
      </w:r>
    </w:p>
    <w:p w:rsidR="00FE2232" w:rsidRPr="0099120C" w:rsidRDefault="00FE2232" w:rsidP="00FE2232">
      <w:pPr>
        <w:ind w:firstLine="709"/>
        <w:jc w:val="center"/>
      </w:pPr>
    </w:p>
    <w:p w:rsidR="00FE2232" w:rsidRPr="0099120C" w:rsidRDefault="00FE2232" w:rsidP="00FE2232">
      <w:pPr>
        <w:ind w:firstLine="709"/>
        <w:jc w:val="center"/>
      </w:pPr>
    </w:p>
    <w:p w:rsidR="00FE2232" w:rsidRPr="00FE2232" w:rsidRDefault="00FE2232" w:rsidP="00FE2232">
      <w:pPr>
        <w:shd w:val="clear" w:color="auto" w:fill="FFFFFF"/>
        <w:jc w:val="both"/>
      </w:pPr>
      <w:r w:rsidRPr="0099120C">
        <w:rPr>
          <w:color w:val="000000"/>
        </w:rPr>
        <w:t xml:space="preserve">1. Ключевые показатели и их целевые значения муниципального контроля в сфере благоустройства на территории </w:t>
      </w:r>
      <w:r w:rsidRPr="00FE2232">
        <w:t>муниципального образования «поселок Хомутовка»:</w:t>
      </w:r>
    </w:p>
    <w:p w:rsidR="00FE2232" w:rsidRPr="0099120C" w:rsidRDefault="00FE2232" w:rsidP="00FE2232">
      <w:pPr>
        <w:shd w:val="clear" w:color="auto" w:fill="FFFFFF"/>
        <w:jc w:val="both"/>
      </w:pPr>
    </w:p>
    <w:p w:rsidR="00FE2232" w:rsidRPr="0099120C" w:rsidRDefault="00FE2232" w:rsidP="00FE2232">
      <w:pPr>
        <w:shd w:val="clear" w:color="auto" w:fill="FFFFFF"/>
        <w:jc w:val="both"/>
        <w:rPr>
          <w:color w:val="000000"/>
        </w:rPr>
      </w:pPr>
      <w:r w:rsidRPr="0099120C">
        <w:rPr>
          <w:color w:val="000000"/>
        </w:rPr>
        <w:t xml:space="preserve"> 1.1. Доля устраненных нарушений обязательных требований из числа выявленных нарушений обязательных требований за отчетный год – не менее 70%;</w:t>
      </w:r>
    </w:p>
    <w:p w:rsidR="00FE2232" w:rsidRPr="0099120C" w:rsidRDefault="00FE2232" w:rsidP="00FE2232">
      <w:pPr>
        <w:shd w:val="clear" w:color="auto" w:fill="FFFFFF"/>
        <w:jc w:val="both"/>
        <w:rPr>
          <w:color w:val="000000"/>
        </w:rPr>
      </w:pPr>
    </w:p>
    <w:p w:rsidR="00FE2232" w:rsidRPr="0099120C" w:rsidRDefault="00FE2232" w:rsidP="00FE2232">
      <w:pPr>
        <w:shd w:val="clear" w:color="auto" w:fill="FFFFFF"/>
        <w:jc w:val="both"/>
        <w:rPr>
          <w:color w:val="000000"/>
        </w:rPr>
      </w:pPr>
      <w:r w:rsidRPr="0099120C">
        <w:rPr>
          <w:color w:val="000000"/>
        </w:rPr>
        <w:t>1.2. Доля обоснованных жалоб на действия (бездействие) органа муниципального контроля и (или) его должностных лиц при проведении контрольных мероприятий – не более 20% от общего количества жалоб за отчетный год.</w:t>
      </w:r>
    </w:p>
    <w:p w:rsidR="00FE2232" w:rsidRPr="0099120C" w:rsidRDefault="00FE2232" w:rsidP="00FE2232">
      <w:pPr>
        <w:shd w:val="clear" w:color="auto" w:fill="FFFFFF"/>
        <w:jc w:val="both"/>
        <w:rPr>
          <w:color w:val="000000"/>
        </w:rPr>
      </w:pPr>
    </w:p>
    <w:p w:rsidR="00FE2232" w:rsidRPr="0099120C" w:rsidRDefault="00FE2232" w:rsidP="00FE2232">
      <w:pPr>
        <w:shd w:val="clear" w:color="auto" w:fill="FFFFFF"/>
        <w:jc w:val="both"/>
        <w:rPr>
          <w:color w:val="000000"/>
        </w:rPr>
      </w:pPr>
      <w:r w:rsidRPr="0099120C">
        <w:rPr>
          <w:color w:val="000000"/>
        </w:rPr>
        <w:t>1.3. Доля отмененных результатов контрольных мероприятий – не более 20% от общего количества проведенных контрольных мероприятий за отчетный год.</w:t>
      </w:r>
    </w:p>
    <w:p w:rsidR="00FE2232" w:rsidRPr="0099120C" w:rsidRDefault="00FE2232" w:rsidP="00FE2232">
      <w:pPr>
        <w:shd w:val="clear" w:color="auto" w:fill="FFFFFF"/>
        <w:jc w:val="both"/>
        <w:rPr>
          <w:color w:val="000000"/>
        </w:rPr>
      </w:pPr>
    </w:p>
    <w:p w:rsidR="00FE2232" w:rsidRPr="00FE2232" w:rsidRDefault="00FE2232" w:rsidP="00FE2232">
      <w:pPr>
        <w:shd w:val="clear" w:color="auto" w:fill="FFFFFF"/>
        <w:jc w:val="both"/>
      </w:pPr>
      <w:r w:rsidRPr="0099120C">
        <w:rPr>
          <w:color w:val="000000"/>
        </w:rPr>
        <w:t xml:space="preserve">2. Индикативные показатели муниципального контроля в сфере благоустройства на территории </w:t>
      </w:r>
      <w:r w:rsidRPr="00FE2232">
        <w:t>муниципального образования «поселок Хомутовка»:</w:t>
      </w:r>
    </w:p>
    <w:p w:rsidR="00FE2232" w:rsidRPr="0099120C" w:rsidRDefault="00FE2232" w:rsidP="00FE2232">
      <w:pPr>
        <w:shd w:val="clear" w:color="auto" w:fill="FFFFFF"/>
        <w:jc w:val="both"/>
      </w:pPr>
    </w:p>
    <w:p w:rsidR="00FE2232" w:rsidRPr="0099120C" w:rsidRDefault="00FE2232" w:rsidP="00FE2232">
      <w:pPr>
        <w:shd w:val="clear" w:color="auto" w:fill="FFFFFF"/>
        <w:jc w:val="both"/>
        <w:rPr>
          <w:color w:val="000000"/>
        </w:rPr>
      </w:pPr>
      <w:r w:rsidRPr="0099120C">
        <w:rPr>
          <w:color w:val="000000"/>
        </w:rPr>
        <w:t>2.1. Количество проведённых органом муниципального контроля контрольных мероприятий.</w:t>
      </w:r>
    </w:p>
    <w:p w:rsidR="00FE2232" w:rsidRPr="0099120C" w:rsidRDefault="00FE2232" w:rsidP="00FE2232">
      <w:pPr>
        <w:shd w:val="clear" w:color="auto" w:fill="FFFFFF"/>
        <w:jc w:val="both"/>
        <w:rPr>
          <w:color w:val="000000"/>
        </w:rPr>
      </w:pPr>
    </w:p>
    <w:p w:rsidR="00FE2232" w:rsidRPr="0099120C" w:rsidRDefault="00FE2232" w:rsidP="00FE2232">
      <w:pPr>
        <w:shd w:val="clear" w:color="auto" w:fill="FFFFFF"/>
        <w:jc w:val="both"/>
        <w:rPr>
          <w:color w:val="000000"/>
        </w:rPr>
      </w:pPr>
      <w:r w:rsidRPr="0099120C">
        <w:rPr>
          <w:color w:val="000000"/>
        </w:rPr>
        <w:t>2.2. Количество выявленных органом муниципального контроля при проведении контрольных мероприятий нарушений обязательных требований.</w:t>
      </w:r>
    </w:p>
    <w:p w:rsidR="00FE2232" w:rsidRPr="0099120C" w:rsidRDefault="00FE2232" w:rsidP="00FE2232">
      <w:pPr>
        <w:shd w:val="clear" w:color="auto" w:fill="FFFFFF"/>
        <w:jc w:val="both"/>
        <w:rPr>
          <w:color w:val="000000"/>
        </w:rPr>
      </w:pPr>
    </w:p>
    <w:p w:rsidR="00FE2232" w:rsidRPr="0099120C" w:rsidRDefault="00FE2232" w:rsidP="00FE2232">
      <w:pPr>
        <w:shd w:val="clear" w:color="auto" w:fill="FFFFFF"/>
        <w:rPr>
          <w:color w:val="000000"/>
        </w:rPr>
      </w:pPr>
      <w:r w:rsidRPr="0099120C">
        <w:rPr>
          <w:color w:val="000000"/>
        </w:rPr>
        <w:t>2.3. Количество составленных органом муниципального контроля протоколов об административных правонарушениях, выявленных по результатам контрольных мероприятий.</w:t>
      </w:r>
    </w:p>
    <w:p w:rsidR="00FE2232" w:rsidRPr="0099120C" w:rsidRDefault="00FE2232" w:rsidP="00FE2232">
      <w:pPr>
        <w:shd w:val="clear" w:color="auto" w:fill="FFFFFF"/>
        <w:rPr>
          <w:color w:val="000000"/>
        </w:rPr>
      </w:pPr>
    </w:p>
    <w:p w:rsidR="00FE2232" w:rsidRPr="0099120C" w:rsidRDefault="00FE2232" w:rsidP="00FE2232">
      <w:pPr>
        <w:shd w:val="clear" w:color="auto" w:fill="FFFFFF"/>
        <w:rPr>
          <w:color w:val="000000"/>
        </w:rPr>
      </w:pPr>
      <w:r w:rsidRPr="0099120C">
        <w:rPr>
          <w:color w:val="000000"/>
        </w:rPr>
        <w:t>2.4. Количество выданных органом муниципального контроля предписаний об устранении нарушений обязательных требований.</w:t>
      </w:r>
    </w:p>
    <w:p w:rsidR="00FE2232" w:rsidRPr="0099120C" w:rsidRDefault="00FE2232" w:rsidP="00FE2232">
      <w:pPr>
        <w:shd w:val="clear" w:color="auto" w:fill="FFFFFF"/>
        <w:rPr>
          <w:color w:val="000000"/>
        </w:rPr>
      </w:pPr>
    </w:p>
    <w:p w:rsidR="00FE2232" w:rsidRPr="0099120C" w:rsidRDefault="00FE2232" w:rsidP="00FE2232">
      <w:pPr>
        <w:shd w:val="clear" w:color="auto" w:fill="FFFFFF"/>
        <w:jc w:val="both"/>
        <w:rPr>
          <w:color w:val="000000"/>
        </w:rPr>
      </w:pPr>
      <w:r w:rsidRPr="0099120C">
        <w:rPr>
          <w:color w:val="000000"/>
        </w:rPr>
        <w:t>2.5. Количество объявленных органом муниципального контроля предостережений о недопустимости нарушения обязательных требований.</w:t>
      </w:r>
    </w:p>
    <w:p w:rsidR="00FE2232" w:rsidRPr="0099120C" w:rsidRDefault="00FE2232" w:rsidP="00FE2232">
      <w:pPr>
        <w:shd w:val="clear" w:color="auto" w:fill="FFFFFF"/>
        <w:jc w:val="both"/>
        <w:rPr>
          <w:color w:val="000000"/>
        </w:rPr>
      </w:pPr>
    </w:p>
    <w:p w:rsidR="00FE2232" w:rsidRPr="0099120C" w:rsidRDefault="00FE2232" w:rsidP="00FE2232">
      <w:pPr>
        <w:shd w:val="clear" w:color="auto" w:fill="FFFFFF"/>
        <w:jc w:val="both"/>
        <w:rPr>
          <w:color w:val="000000"/>
        </w:rPr>
      </w:pPr>
      <w:r w:rsidRPr="0099120C">
        <w:rPr>
          <w:color w:val="000000"/>
        </w:rPr>
        <w:t>2.6. Количество поступивших в орган муниципального контроля возражений в отношении выданных предостережений о недопустимости нарушения обязательных требований, предписаний об устранении нарушений обязательных требований, составленных актов контрольного мероприятия.</w:t>
      </w:r>
    </w:p>
    <w:p w:rsidR="00FE2232" w:rsidRPr="0099120C" w:rsidRDefault="00FE2232" w:rsidP="00FE2232">
      <w:pPr>
        <w:ind w:firstLine="709"/>
        <w:jc w:val="center"/>
      </w:pPr>
    </w:p>
    <w:p w:rsidR="002B2814" w:rsidRPr="001F1F63" w:rsidRDefault="002B2814" w:rsidP="002B2814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2B2814" w:rsidRPr="001F1F63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8C7" w:rsidRDefault="009358C7" w:rsidP="00D03C14">
      <w:r>
        <w:separator/>
      </w:r>
    </w:p>
  </w:endnote>
  <w:endnote w:type="continuationSeparator" w:id="1">
    <w:p w:rsidR="009358C7" w:rsidRDefault="009358C7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8C7" w:rsidRDefault="009358C7" w:rsidP="00D03C14">
      <w:r>
        <w:separator/>
      </w:r>
    </w:p>
  </w:footnote>
  <w:footnote w:type="continuationSeparator" w:id="1">
    <w:p w:rsidR="009358C7" w:rsidRDefault="009358C7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A4EC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358C7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A4EC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E2232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9358C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11252D"/>
    <w:rsid w:val="00162C36"/>
    <w:rsid w:val="001D6A7B"/>
    <w:rsid w:val="002171AD"/>
    <w:rsid w:val="002B2814"/>
    <w:rsid w:val="0032074A"/>
    <w:rsid w:val="00334C6B"/>
    <w:rsid w:val="003650E7"/>
    <w:rsid w:val="003E0639"/>
    <w:rsid w:val="00577F02"/>
    <w:rsid w:val="005A2B25"/>
    <w:rsid w:val="005D2307"/>
    <w:rsid w:val="00636C04"/>
    <w:rsid w:val="006A4ECB"/>
    <w:rsid w:val="007100F8"/>
    <w:rsid w:val="00752746"/>
    <w:rsid w:val="008629D3"/>
    <w:rsid w:val="008A0EFE"/>
    <w:rsid w:val="008B248C"/>
    <w:rsid w:val="00935631"/>
    <w:rsid w:val="009358C7"/>
    <w:rsid w:val="0094135E"/>
    <w:rsid w:val="009A692C"/>
    <w:rsid w:val="009D07EB"/>
    <w:rsid w:val="00A010A4"/>
    <w:rsid w:val="00D03C14"/>
    <w:rsid w:val="00F02307"/>
    <w:rsid w:val="00FE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Normal1">
    <w:name w:val="ConsPlusNormal1"/>
    <w:link w:val="ConsPlusNormal"/>
    <w:locked/>
    <w:rsid w:val="001D6A7B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10EAC-9FC2-4218-B581-49ECA20F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6163</Words>
  <Characters>35134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2021-11-23T14:17:00Z</dcterms:created>
  <dcterms:modified xsi:type="dcterms:W3CDTF">2021-11-29T08:45:00Z</dcterms:modified>
</cp:coreProperties>
</file>